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6D3" w:rsidRPr="002276D3" w:rsidRDefault="00FC5E34" w:rsidP="002276D3">
      <w:pPr>
        <w:jc w:val="center"/>
        <w:rPr>
          <w:b/>
          <w:bCs/>
          <w:sz w:val="36"/>
          <w:szCs w:val="40"/>
        </w:rPr>
      </w:pPr>
      <w:r>
        <w:rPr>
          <w:b/>
          <w:bCs/>
          <w:sz w:val="36"/>
          <w:szCs w:val="40"/>
        </w:rPr>
        <w:t>Retraite d'Avent 2019</w:t>
      </w:r>
      <w:r w:rsidR="002276D3" w:rsidRPr="002276D3">
        <w:rPr>
          <w:b/>
          <w:bCs/>
          <w:sz w:val="36"/>
          <w:szCs w:val="40"/>
        </w:rPr>
        <w:t xml:space="preserve"> avec </w:t>
      </w:r>
      <w:r w:rsidR="00103DC8">
        <w:rPr>
          <w:b/>
          <w:bCs/>
          <w:sz w:val="36"/>
          <w:szCs w:val="40"/>
        </w:rPr>
        <w:t>François de Sainte-Marie</w:t>
      </w:r>
    </w:p>
    <w:p w:rsidR="002276D3" w:rsidRPr="00212DC3" w:rsidRDefault="0096746B" w:rsidP="002276D3">
      <w:pPr>
        <w:jc w:val="center"/>
        <w:rPr>
          <w:b/>
          <w:bCs/>
          <w:sz w:val="32"/>
          <w:szCs w:val="32"/>
        </w:rPr>
      </w:pPr>
      <w:r>
        <w:rPr>
          <w:b/>
          <w:bCs/>
          <w:sz w:val="32"/>
          <w:szCs w:val="32"/>
        </w:rPr>
        <w:t xml:space="preserve">Semaine </w:t>
      </w:r>
      <w:r w:rsidR="00281889">
        <w:rPr>
          <w:b/>
          <w:bCs/>
          <w:sz w:val="32"/>
          <w:szCs w:val="32"/>
        </w:rPr>
        <w:t>3</w:t>
      </w:r>
      <w:r w:rsidR="002276D3">
        <w:rPr>
          <w:b/>
          <w:bCs/>
          <w:sz w:val="32"/>
          <w:szCs w:val="32"/>
        </w:rPr>
        <w:t xml:space="preserve"> : </w:t>
      </w:r>
      <w:r w:rsidR="00281889">
        <w:rPr>
          <w:b/>
          <w:bCs/>
          <w:sz w:val="32"/>
          <w:szCs w:val="32"/>
        </w:rPr>
        <w:t>le bonheur des petits</w:t>
      </w:r>
    </w:p>
    <w:p w:rsidR="009F3E3A" w:rsidRDefault="009F3E3A" w:rsidP="005179FA">
      <w:pPr>
        <w:tabs>
          <w:tab w:val="left" w:pos="2811"/>
        </w:tabs>
        <w:jc w:val="both"/>
        <w:rPr>
          <w:rFonts w:ascii="Times New Roman" w:hAnsi="Times New Roman" w:cs="Times New Roman"/>
          <w:sz w:val="24"/>
        </w:rPr>
      </w:pPr>
    </w:p>
    <w:p w:rsidR="00BA682A" w:rsidRPr="00904437" w:rsidRDefault="00BA682A" w:rsidP="00383F88">
      <w:pPr>
        <w:numPr>
          <w:ilvl w:val="0"/>
          <w:numId w:val="2"/>
        </w:numPr>
        <w:spacing w:after="0" w:line="240" w:lineRule="auto"/>
        <w:rPr>
          <w:b/>
          <w:bCs/>
          <w:sz w:val="28"/>
          <w:szCs w:val="32"/>
        </w:rPr>
      </w:pPr>
      <w:r w:rsidRPr="00904437">
        <w:rPr>
          <w:b/>
          <w:bCs/>
          <w:sz w:val="28"/>
          <w:szCs w:val="32"/>
        </w:rPr>
        <w:t xml:space="preserve">Commentaire évangélique : </w:t>
      </w:r>
      <w:r w:rsidR="00281889" w:rsidRPr="00F13B6A">
        <w:rPr>
          <w:b/>
          <w:bCs/>
          <w:sz w:val="28"/>
          <w:szCs w:val="28"/>
        </w:rPr>
        <w:t xml:space="preserve">« Heureux celui pour qui je ne suis pas une occasion de </w:t>
      </w:r>
      <w:proofErr w:type="spellStart"/>
      <w:r w:rsidR="00281889" w:rsidRPr="00F13B6A">
        <w:rPr>
          <w:b/>
          <w:bCs/>
          <w:sz w:val="28"/>
          <w:szCs w:val="28"/>
        </w:rPr>
        <w:t>chute</w:t>
      </w:r>
      <w:proofErr w:type="spellEnd"/>
      <w:r w:rsidR="00281889">
        <w:rPr>
          <w:b/>
          <w:bCs/>
          <w:sz w:val="28"/>
          <w:szCs w:val="28"/>
        </w:rPr>
        <w:t> !</w:t>
      </w:r>
      <w:r w:rsidR="00281889" w:rsidRPr="00F13B6A">
        <w:rPr>
          <w:b/>
          <w:bCs/>
          <w:sz w:val="28"/>
          <w:szCs w:val="28"/>
        </w:rPr>
        <w:t> »</w:t>
      </w:r>
    </w:p>
    <w:p w:rsidR="00BA682A" w:rsidRDefault="00BA682A" w:rsidP="00BA682A">
      <w:pPr>
        <w:jc w:val="right"/>
        <w:rPr>
          <w:sz w:val="20"/>
        </w:rPr>
      </w:pPr>
    </w:p>
    <w:p w:rsidR="00BA682A" w:rsidRPr="00047D69" w:rsidRDefault="00BA682A" w:rsidP="00BA682A">
      <w:pPr>
        <w:pStyle w:val="Titre2"/>
        <w:rPr>
          <w:rFonts w:ascii="Times New Roman" w:hAnsi="Times New Roman"/>
        </w:rPr>
      </w:pPr>
      <w:r w:rsidRPr="00047D69">
        <w:rPr>
          <w:rFonts w:ascii="Times New Roman" w:hAnsi="Times New Roman"/>
        </w:rPr>
        <w:t xml:space="preserve">Evangile de Jésus-Christ selon saint </w:t>
      </w:r>
      <w:r w:rsidR="00103DC8">
        <w:rPr>
          <w:rFonts w:ascii="Times New Roman" w:hAnsi="Times New Roman"/>
        </w:rPr>
        <w:t>Matthieu</w:t>
      </w:r>
      <w:r w:rsidRPr="00047D69">
        <w:rPr>
          <w:rFonts w:ascii="Times New Roman" w:hAnsi="Times New Roman"/>
        </w:rPr>
        <w:t xml:space="preserve"> (</w:t>
      </w:r>
      <w:r w:rsidR="00281889">
        <w:rPr>
          <w:rFonts w:ascii="Times New Roman" w:hAnsi="Times New Roman"/>
        </w:rPr>
        <w:t>11, 2</w:t>
      </w:r>
      <w:r w:rsidR="00383F88">
        <w:rPr>
          <w:rFonts w:ascii="Times New Roman" w:hAnsi="Times New Roman"/>
        </w:rPr>
        <w:t>-1</w:t>
      </w:r>
      <w:r w:rsidR="00281889">
        <w:rPr>
          <w:rFonts w:ascii="Times New Roman" w:hAnsi="Times New Roman"/>
        </w:rPr>
        <w:t>1</w:t>
      </w:r>
      <w:r w:rsidRPr="00047D69">
        <w:rPr>
          <w:rFonts w:ascii="Times New Roman" w:hAnsi="Times New Roman"/>
        </w:rPr>
        <w:t>)</w:t>
      </w:r>
    </w:p>
    <w:p w:rsidR="00281889" w:rsidRPr="00281889" w:rsidRDefault="00281889" w:rsidP="00281889">
      <w:pPr>
        <w:jc w:val="both"/>
        <w:rPr>
          <w:rFonts w:ascii="Times New Roman" w:hAnsi="Times New Roman" w:cs="Times New Roman"/>
          <w:i/>
          <w:sz w:val="24"/>
        </w:rPr>
      </w:pPr>
      <w:r w:rsidRPr="00281889">
        <w:rPr>
          <w:rFonts w:ascii="Times New Roman" w:hAnsi="Times New Roman" w:cs="Times New Roman"/>
          <w:i/>
          <w:sz w:val="24"/>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w:t>
      </w:r>
      <w:proofErr w:type="spellStart"/>
      <w:r w:rsidRPr="00281889">
        <w:rPr>
          <w:rFonts w:ascii="Times New Roman" w:hAnsi="Times New Roman" w:cs="Times New Roman"/>
          <w:i/>
          <w:sz w:val="24"/>
        </w:rPr>
        <w:t>chute</w:t>
      </w:r>
      <w:proofErr w:type="spellEnd"/>
      <w:r w:rsidRPr="00281889">
        <w:rPr>
          <w:rFonts w:ascii="Times New Roman" w:hAnsi="Times New Roman" w:cs="Times New Roman"/>
          <w:i/>
          <w:sz w:val="24"/>
        </w:rPr>
        <w:t>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w:t>
      </w:r>
    </w:p>
    <w:p w:rsidR="00BE31F7" w:rsidRDefault="00BE31F7" w:rsidP="00DE1AE1">
      <w:pPr>
        <w:jc w:val="both"/>
        <w:rPr>
          <w:rFonts w:ascii="Times New Roman" w:hAnsi="Times New Roman" w:cs="Times New Roman"/>
          <w:b/>
          <w:sz w:val="24"/>
        </w:rPr>
      </w:pPr>
    </w:p>
    <w:p w:rsidR="00D46664" w:rsidRPr="00D46664" w:rsidRDefault="00D46664" w:rsidP="00D46664">
      <w:pPr>
        <w:spacing w:after="0"/>
        <w:jc w:val="both"/>
        <w:rPr>
          <w:rFonts w:ascii="Times New Roman" w:hAnsi="Times New Roman" w:cs="Times New Roman"/>
          <w:sz w:val="24"/>
        </w:rPr>
      </w:pPr>
      <w:r w:rsidRPr="00D46664">
        <w:rPr>
          <w:rFonts w:ascii="Times New Roman" w:hAnsi="Times New Roman" w:cs="Times New Roman"/>
          <w:sz w:val="24"/>
        </w:rPr>
        <w:t xml:space="preserve">L’antienne d’ouverture de la messe annonce la couleur : </w:t>
      </w:r>
      <w:r w:rsidRPr="00D46664">
        <w:rPr>
          <w:rFonts w:ascii="Times New Roman" w:hAnsi="Times New Roman" w:cs="Times New Roman"/>
          <w:i/>
          <w:sz w:val="24"/>
        </w:rPr>
        <w:t>« Soyez dans la joie du Seigneur, soyez toujours dans la joie, le Seigneur est proche. »</w:t>
      </w:r>
      <w:r>
        <w:rPr>
          <w:rFonts w:ascii="Times New Roman" w:hAnsi="Times New Roman" w:cs="Times New Roman"/>
          <w:i/>
          <w:sz w:val="24"/>
        </w:rPr>
        <w:t xml:space="preserve"> </w:t>
      </w:r>
      <w:r w:rsidRPr="00D46664">
        <w:rPr>
          <w:rFonts w:ascii="Times New Roman" w:hAnsi="Times New Roman" w:cs="Times New Roman"/>
          <w:sz w:val="24"/>
        </w:rPr>
        <w:t xml:space="preserve">La liturgie de ce jour commence par le prophète Isaïe, un texte rempli de joie, ce qui donne traditionnellement le qualificatif de </w:t>
      </w:r>
      <w:proofErr w:type="spellStart"/>
      <w:r w:rsidRPr="00B52D3C">
        <w:rPr>
          <w:rFonts w:ascii="Times New Roman" w:hAnsi="Times New Roman" w:cs="Times New Roman"/>
          <w:i/>
          <w:iCs/>
          <w:sz w:val="24"/>
        </w:rPr>
        <w:t>Gaudete</w:t>
      </w:r>
      <w:proofErr w:type="spellEnd"/>
      <w:r w:rsidRPr="00B52D3C">
        <w:rPr>
          <w:rFonts w:ascii="Times New Roman" w:hAnsi="Times New Roman" w:cs="Times New Roman"/>
          <w:sz w:val="24"/>
        </w:rPr>
        <w:t xml:space="preserve"> (« Soyez dans la joie ») au 3</w:t>
      </w:r>
      <w:r w:rsidRPr="00B52D3C">
        <w:rPr>
          <w:rFonts w:ascii="Times New Roman" w:hAnsi="Times New Roman" w:cs="Times New Roman"/>
          <w:sz w:val="24"/>
          <w:vertAlign w:val="superscript"/>
        </w:rPr>
        <w:t>e</w:t>
      </w:r>
      <w:r w:rsidRPr="00B52D3C">
        <w:rPr>
          <w:rFonts w:ascii="Times New Roman" w:hAnsi="Times New Roman" w:cs="Times New Roman"/>
          <w:sz w:val="24"/>
        </w:rPr>
        <w:t xml:space="preserve"> dimanche de l’Avent.</w:t>
      </w:r>
    </w:p>
    <w:p w:rsidR="00D46664" w:rsidRDefault="00D46664" w:rsidP="00D46664">
      <w:pPr>
        <w:spacing w:after="0"/>
        <w:jc w:val="both"/>
        <w:rPr>
          <w:rFonts w:ascii="Times New Roman" w:hAnsi="Times New Roman" w:cs="Times New Roman"/>
          <w:sz w:val="24"/>
        </w:rPr>
      </w:pPr>
      <w:r w:rsidRPr="00D46664">
        <w:rPr>
          <w:rFonts w:ascii="Times New Roman" w:hAnsi="Times New Roman" w:cs="Times New Roman"/>
          <w:sz w:val="24"/>
        </w:rPr>
        <w:t xml:space="preserve">Notre </w:t>
      </w:r>
      <w:r w:rsidRPr="00D46664">
        <w:rPr>
          <w:rFonts w:ascii="Times New Roman" w:hAnsi="Times New Roman" w:cs="Times New Roman"/>
          <w:iCs/>
          <w:sz w:val="24"/>
        </w:rPr>
        <w:t xml:space="preserve">Evangile contient une béatitude et </w:t>
      </w:r>
      <w:r w:rsidRPr="00D46664">
        <w:rPr>
          <w:rFonts w:ascii="Times New Roman" w:hAnsi="Times New Roman" w:cs="Times New Roman"/>
          <w:sz w:val="24"/>
        </w:rPr>
        <w:t xml:space="preserve">deux parties. La première relate </w:t>
      </w:r>
      <w:r w:rsidRPr="00D46664">
        <w:rPr>
          <w:rFonts w:ascii="Times New Roman" w:hAnsi="Times New Roman" w:cs="Times New Roman"/>
          <w:b/>
          <w:sz w:val="24"/>
        </w:rPr>
        <w:t>le questionnement de Jean-Baptiste sur l’identité messianique de Jésus</w:t>
      </w:r>
      <w:r w:rsidRPr="00D46664">
        <w:rPr>
          <w:rFonts w:ascii="Times New Roman" w:hAnsi="Times New Roman" w:cs="Times New Roman"/>
          <w:sz w:val="24"/>
        </w:rPr>
        <w:t>, la seconde ce que Jésus dit de l’identité de Jean-Baptiste.</w:t>
      </w:r>
    </w:p>
    <w:p w:rsidR="00D46664" w:rsidRPr="00D46664" w:rsidRDefault="00D46664" w:rsidP="00D46664">
      <w:pPr>
        <w:spacing w:after="0"/>
        <w:jc w:val="both"/>
        <w:rPr>
          <w:rFonts w:ascii="Times New Roman" w:hAnsi="Times New Roman" w:cs="Times New Roman"/>
          <w:sz w:val="24"/>
        </w:rPr>
      </w:pPr>
    </w:p>
    <w:p w:rsidR="00D46664" w:rsidRDefault="00D46664" w:rsidP="00D46664">
      <w:pPr>
        <w:spacing w:after="0"/>
        <w:jc w:val="both"/>
        <w:rPr>
          <w:rFonts w:ascii="Times New Roman" w:hAnsi="Times New Roman" w:cs="Times New Roman"/>
          <w:sz w:val="24"/>
        </w:rPr>
      </w:pPr>
      <w:r w:rsidRPr="00D46664">
        <w:rPr>
          <w:rFonts w:ascii="Times New Roman" w:hAnsi="Times New Roman" w:cs="Times New Roman"/>
          <w:i/>
          <w:sz w:val="24"/>
        </w:rPr>
        <w:t>« Jean le Baptiste</w:t>
      </w:r>
      <w:r w:rsidRPr="00D46664">
        <w:rPr>
          <w:rFonts w:ascii="Times New Roman" w:hAnsi="Times New Roman" w:cs="Times New Roman"/>
          <w:sz w:val="24"/>
        </w:rPr>
        <w:t xml:space="preserve"> </w:t>
      </w:r>
      <w:r w:rsidRPr="00D46664">
        <w:rPr>
          <w:rFonts w:ascii="Times New Roman" w:hAnsi="Times New Roman" w:cs="Times New Roman"/>
          <w:i/>
          <w:sz w:val="24"/>
        </w:rPr>
        <w:t>entendit parler, dans sa prison, des œuvres réalisées par le Christ. »</w:t>
      </w:r>
      <w:r>
        <w:rPr>
          <w:rFonts w:ascii="Times New Roman" w:hAnsi="Times New Roman" w:cs="Times New Roman"/>
          <w:i/>
          <w:sz w:val="24"/>
        </w:rPr>
        <w:t xml:space="preserve"> </w:t>
      </w:r>
      <w:r w:rsidRPr="00D46664">
        <w:rPr>
          <w:rFonts w:ascii="Times New Roman" w:hAnsi="Times New Roman" w:cs="Times New Roman"/>
          <w:b/>
          <w:sz w:val="24"/>
        </w:rPr>
        <w:t>Les œuvres de Jésus lui posaient un problème d’interprétation </w:t>
      </w:r>
      <w:r w:rsidRPr="00D46664">
        <w:rPr>
          <w:rFonts w:ascii="Times New Roman" w:hAnsi="Times New Roman" w:cs="Times New Roman"/>
          <w:sz w:val="24"/>
        </w:rPr>
        <w:t xml:space="preserve">: </w:t>
      </w:r>
      <w:r w:rsidRPr="00D46664">
        <w:rPr>
          <w:rFonts w:ascii="Times New Roman" w:hAnsi="Times New Roman" w:cs="Times New Roman"/>
          <w:i/>
          <w:sz w:val="24"/>
        </w:rPr>
        <w:t>« Es-tu celui qui doit venir, ou devons-nous en attendre un autre ? »</w:t>
      </w:r>
      <w:r>
        <w:rPr>
          <w:rFonts w:ascii="Times New Roman" w:hAnsi="Times New Roman" w:cs="Times New Roman"/>
          <w:i/>
          <w:sz w:val="24"/>
        </w:rPr>
        <w:t xml:space="preserve"> </w:t>
      </w:r>
      <w:r w:rsidRPr="00D46664">
        <w:rPr>
          <w:rFonts w:ascii="Times New Roman" w:hAnsi="Times New Roman" w:cs="Times New Roman"/>
          <w:sz w:val="24"/>
        </w:rPr>
        <w:t>En effet, pour Jean-Baptiste, la question se pose parce qu’il considère l’écart saisissant entre, d’une part, la figure de celui qu’il annonce – rappelez-vous l’Évangile de dimanche dernier, le 2</w:t>
      </w:r>
      <w:r w:rsidRPr="00D46664">
        <w:rPr>
          <w:rFonts w:ascii="Times New Roman" w:hAnsi="Times New Roman" w:cs="Times New Roman"/>
          <w:sz w:val="24"/>
          <w:vertAlign w:val="superscript"/>
        </w:rPr>
        <w:t xml:space="preserve">e </w:t>
      </w:r>
      <w:r w:rsidRPr="00D46664">
        <w:rPr>
          <w:rFonts w:ascii="Times New Roman" w:hAnsi="Times New Roman" w:cs="Times New Roman"/>
          <w:sz w:val="24"/>
        </w:rPr>
        <w:t>de l’Avent, – le juge de la fin des temps et, d’autre part, les œuvres réalisées par le Christ dont il entend parler.</w:t>
      </w:r>
    </w:p>
    <w:p w:rsidR="00D46664" w:rsidRPr="00D46664" w:rsidRDefault="00D46664" w:rsidP="00D46664">
      <w:pPr>
        <w:spacing w:after="0"/>
        <w:jc w:val="both"/>
        <w:rPr>
          <w:rFonts w:ascii="Times New Roman" w:hAnsi="Times New Roman" w:cs="Times New Roman"/>
          <w:sz w:val="24"/>
        </w:rPr>
      </w:pPr>
    </w:p>
    <w:p w:rsidR="00D46664" w:rsidRDefault="00D46664" w:rsidP="00D46664">
      <w:pPr>
        <w:spacing w:after="0"/>
        <w:jc w:val="both"/>
        <w:rPr>
          <w:rFonts w:ascii="Times New Roman" w:hAnsi="Times New Roman" w:cs="Times New Roman"/>
          <w:sz w:val="24"/>
        </w:rPr>
      </w:pPr>
      <w:r w:rsidRPr="00D46664">
        <w:rPr>
          <w:rFonts w:ascii="Times New Roman" w:hAnsi="Times New Roman" w:cs="Times New Roman"/>
          <w:sz w:val="24"/>
        </w:rPr>
        <w:t xml:space="preserve">Dans sa réponse aux disciples de Jean, Jésus emploie le langage d’Isaïe : </w:t>
      </w:r>
      <w:r w:rsidRPr="00D46664">
        <w:rPr>
          <w:rFonts w:ascii="Times New Roman" w:hAnsi="Times New Roman" w:cs="Times New Roman"/>
          <w:i/>
          <w:sz w:val="24"/>
        </w:rPr>
        <w:t>« Allez annoncer à Jean ce que vous entendez et voyez : les aveugles retrouvent la vue, et les boiteux marchent, les lépreux sont purifiés, et les sourds entendent, les morts ressuscitent, et les pauvres reçoivent la Bonne Nouvelle. »</w:t>
      </w:r>
      <w:r>
        <w:rPr>
          <w:rFonts w:ascii="Times New Roman" w:hAnsi="Times New Roman" w:cs="Times New Roman"/>
          <w:i/>
          <w:sz w:val="24"/>
        </w:rPr>
        <w:t xml:space="preserve"> </w:t>
      </w:r>
      <w:r w:rsidRPr="00D46664">
        <w:rPr>
          <w:rFonts w:ascii="Times New Roman" w:hAnsi="Times New Roman" w:cs="Times New Roman"/>
          <w:b/>
          <w:sz w:val="24"/>
        </w:rPr>
        <w:t>Ces œuvres-là, qui réalisent la prophétie d’</w:t>
      </w:r>
      <w:r w:rsidRPr="00D46664">
        <w:rPr>
          <w:rFonts w:ascii="Times New Roman" w:hAnsi="Times New Roman" w:cs="Times New Roman"/>
          <w:b/>
          <w:i/>
          <w:sz w:val="24"/>
        </w:rPr>
        <w:t>Isaïe</w:t>
      </w:r>
      <w:r w:rsidRPr="00D46664">
        <w:rPr>
          <w:rFonts w:ascii="Times New Roman" w:hAnsi="Times New Roman" w:cs="Times New Roman"/>
          <w:b/>
          <w:sz w:val="24"/>
        </w:rPr>
        <w:t>, n’annoncent-elles pas la venue des derniers temps, la venue du Messie ?</w:t>
      </w:r>
      <w:r>
        <w:rPr>
          <w:rFonts w:ascii="Times New Roman" w:hAnsi="Times New Roman" w:cs="Times New Roman"/>
          <w:sz w:val="24"/>
        </w:rPr>
        <w:t xml:space="preserve"> </w:t>
      </w:r>
      <w:r w:rsidRPr="00D46664">
        <w:rPr>
          <w:rFonts w:ascii="Times New Roman" w:hAnsi="Times New Roman" w:cs="Times New Roman"/>
          <w:sz w:val="24"/>
        </w:rPr>
        <w:t xml:space="preserve">Croire que les </w:t>
      </w:r>
      <w:r w:rsidRPr="00D46664">
        <w:rPr>
          <w:rFonts w:ascii="Times New Roman" w:hAnsi="Times New Roman" w:cs="Times New Roman"/>
          <w:sz w:val="24"/>
        </w:rPr>
        <w:lastRenderedPageBreak/>
        <w:t>signes messianiques qui viennent de lui être rappelés se sont réellement accomplis dans la personne humble et modeste de Jésus, cela exige pour lui un changement de regard, de pensée. C’est bien à cela que Jean se trouve convié.</w:t>
      </w:r>
    </w:p>
    <w:p w:rsidR="00D46664" w:rsidRPr="00D46664" w:rsidRDefault="00D46664" w:rsidP="00D46664">
      <w:pPr>
        <w:spacing w:after="0"/>
        <w:jc w:val="both"/>
        <w:rPr>
          <w:rFonts w:ascii="Times New Roman" w:hAnsi="Times New Roman" w:cs="Times New Roman"/>
          <w:sz w:val="24"/>
        </w:rPr>
      </w:pPr>
    </w:p>
    <w:p w:rsidR="00D46664" w:rsidRDefault="00D46664" w:rsidP="00D46664">
      <w:pPr>
        <w:spacing w:after="0"/>
        <w:jc w:val="both"/>
        <w:rPr>
          <w:rFonts w:ascii="Times New Roman" w:hAnsi="Times New Roman" w:cs="Times New Roman"/>
          <w:sz w:val="24"/>
        </w:rPr>
      </w:pPr>
      <w:r w:rsidRPr="00D46664">
        <w:rPr>
          <w:rFonts w:ascii="Times New Roman" w:hAnsi="Times New Roman" w:cs="Times New Roman"/>
          <w:sz w:val="24"/>
        </w:rPr>
        <w:t xml:space="preserve">De son côté, </w:t>
      </w:r>
      <w:r w:rsidRPr="00D46664">
        <w:rPr>
          <w:rFonts w:ascii="Times New Roman" w:hAnsi="Times New Roman" w:cs="Times New Roman"/>
          <w:b/>
          <w:sz w:val="24"/>
        </w:rPr>
        <w:t>Jésus n’a aucun doute sur l’identité de Jean-Baptiste</w:t>
      </w:r>
      <w:r w:rsidRPr="00D46664">
        <w:rPr>
          <w:rFonts w:ascii="Times New Roman" w:hAnsi="Times New Roman" w:cs="Times New Roman"/>
          <w:sz w:val="24"/>
        </w:rPr>
        <w:t>, il le dit aux foules qui l’entourent.</w:t>
      </w:r>
      <w:r>
        <w:rPr>
          <w:rFonts w:ascii="Times New Roman" w:hAnsi="Times New Roman" w:cs="Times New Roman"/>
          <w:sz w:val="24"/>
        </w:rPr>
        <w:t xml:space="preserve"> </w:t>
      </w:r>
      <w:r w:rsidRPr="00D46664">
        <w:rPr>
          <w:rFonts w:ascii="Times New Roman" w:hAnsi="Times New Roman" w:cs="Times New Roman"/>
          <w:sz w:val="24"/>
        </w:rPr>
        <w:t xml:space="preserve">On ne va pas au désert pour voir </w:t>
      </w:r>
      <w:r w:rsidRPr="00D46664">
        <w:rPr>
          <w:rFonts w:ascii="Times New Roman" w:hAnsi="Times New Roman" w:cs="Times New Roman"/>
          <w:i/>
          <w:sz w:val="24"/>
        </w:rPr>
        <w:t>« un roseau agité par le vent »</w:t>
      </w:r>
      <w:r w:rsidRPr="00D46664">
        <w:rPr>
          <w:rFonts w:ascii="Times New Roman" w:hAnsi="Times New Roman" w:cs="Times New Roman"/>
          <w:sz w:val="24"/>
        </w:rPr>
        <w:t xml:space="preserve"> ou </w:t>
      </w:r>
      <w:r w:rsidRPr="00D46664">
        <w:rPr>
          <w:rFonts w:ascii="Times New Roman" w:hAnsi="Times New Roman" w:cs="Times New Roman"/>
          <w:i/>
          <w:sz w:val="24"/>
        </w:rPr>
        <w:t>« un homme habillé de façon raffiné</w:t>
      </w:r>
      <w:r w:rsidR="00D833DE">
        <w:rPr>
          <w:rFonts w:ascii="Times New Roman" w:hAnsi="Times New Roman" w:cs="Times New Roman"/>
          <w:i/>
          <w:sz w:val="24"/>
        </w:rPr>
        <w:t>e</w:t>
      </w:r>
      <w:r w:rsidRPr="00D46664">
        <w:rPr>
          <w:rFonts w:ascii="Times New Roman" w:hAnsi="Times New Roman" w:cs="Times New Roman"/>
          <w:i/>
          <w:sz w:val="24"/>
        </w:rPr>
        <w:t> »</w:t>
      </w:r>
      <w:r w:rsidRPr="00D46664">
        <w:rPr>
          <w:rFonts w:ascii="Times New Roman" w:hAnsi="Times New Roman" w:cs="Times New Roman"/>
          <w:sz w:val="24"/>
        </w:rPr>
        <w:t>. Jean-Baptiste est bien un prophète, et quel prophète !</w:t>
      </w:r>
      <w:r>
        <w:rPr>
          <w:rFonts w:ascii="Times New Roman" w:hAnsi="Times New Roman" w:cs="Times New Roman"/>
          <w:sz w:val="24"/>
        </w:rPr>
        <w:t xml:space="preserve"> </w:t>
      </w:r>
      <w:r w:rsidRPr="00D46664">
        <w:rPr>
          <w:rFonts w:ascii="Times New Roman" w:hAnsi="Times New Roman" w:cs="Times New Roman"/>
          <w:sz w:val="24"/>
        </w:rPr>
        <w:t xml:space="preserve">Et à nouveau, Jésus cite l’Écriture, en évoquant l’ange qui guidait Israël vers la Terre promise (Ex 23,20) : </w:t>
      </w:r>
      <w:r w:rsidRPr="00D46664">
        <w:rPr>
          <w:rFonts w:ascii="Times New Roman" w:hAnsi="Times New Roman" w:cs="Times New Roman"/>
          <w:i/>
          <w:sz w:val="24"/>
        </w:rPr>
        <w:t>« Voici que j’envoie mon messager en avant de toi, pour préparer le chemin devant toi. »</w:t>
      </w:r>
      <w:r>
        <w:rPr>
          <w:rFonts w:ascii="Times New Roman" w:hAnsi="Times New Roman" w:cs="Times New Roman"/>
          <w:i/>
          <w:sz w:val="24"/>
        </w:rPr>
        <w:t xml:space="preserve"> </w:t>
      </w:r>
      <w:r w:rsidRPr="00D46664">
        <w:rPr>
          <w:rFonts w:ascii="Times New Roman" w:hAnsi="Times New Roman" w:cs="Times New Roman"/>
          <w:sz w:val="24"/>
        </w:rPr>
        <w:t>Jean-Baptiste se trouve donc substitué à l’ange de l’Exode et Jésus, qu’il précède, est le Seigneur annoncé.</w:t>
      </w:r>
      <w:r>
        <w:rPr>
          <w:rFonts w:ascii="Times New Roman" w:hAnsi="Times New Roman" w:cs="Times New Roman"/>
          <w:sz w:val="24"/>
        </w:rPr>
        <w:t xml:space="preserve"> </w:t>
      </w:r>
      <w:r w:rsidRPr="00D46664">
        <w:rPr>
          <w:rFonts w:ascii="Times New Roman" w:hAnsi="Times New Roman" w:cs="Times New Roman"/>
          <w:sz w:val="24"/>
        </w:rPr>
        <w:t>Jean-Baptiste s’inscrit dans la continuité des prophètes de l’Ancienne Alliance, parce que tous ont préparé la voie à Jésus.</w:t>
      </w:r>
      <w:r>
        <w:rPr>
          <w:rFonts w:ascii="Times New Roman" w:hAnsi="Times New Roman" w:cs="Times New Roman"/>
          <w:sz w:val="24"/>
        </w:rPr>
        <w:t xml:space="preserve"> </w:t>
      </w:r>
      <w:r w:rsidRPr="00D46664">
        <w:rPr>
          <w:rFonts w:ascii="Times New Roman" w:hAnsi="Times New Roman" w:cs="Times New Roman"/>
          <w:sz w:val="24"/>
        </w:rPr>
        <w:t>Il est le plus grand, car en lui aboutit l’attente d’Israël exprimée par la tradition prophétique.</w:t>
      </w:r>
      <w:r>
        <w:rPr>
          <w:rFonts w:ascii="Times New Roman" w:hAnsi="Times New Roman" w:cs="Times New Roman"/>
          <w:sz w:val="24"/>
        </w:rPr>
        <w:t xml:space="preserve"> </w:t>
      </w:r>
      <w:r w:rsidRPr="00D46664">
        <w:rPr>
          <w:rFonts w:ascii="Times New Roman" w:hAnsi="Times New Roman" w:cs="Times New Roman"/>
          <w:sz w:val="24"/>
        </w:rPr>
        <w:t>Comme tous les prophètes qui l’ont précédé, Jean le Baptiste a été persécuté, éprouvé dans sa chair, emprisonné. L’Evangile racontera</w:t>
      </w:r>
      <w:r w:rsidR="00D833DE">
        <w:rPr>
          <w:rFonts w:ascii="Times New Roman" w:hAnsi="Times New Roman" w:cs="Times New Roman"/>
          <w:sz w:val="24"/>
        </w:rPr>
        <w:t>,</w:t>
      </w:r>
      <w:r w:rsidRPr="00D46664">
        <w:rPr>
          <w:rFonts w:ascii="Times New Roman" w:hAnsi="Times New Roman" w:cs="Times New Roman"/>
          <w:sz w:val="24"/>
        </w:rPr>
        <w:t xml:space="preserve"> plus tard, les circonstances de sa mort.</w:t>
      </w:r>
    </w:p>
    <w:p w:rsidR="00D46664" w:rsidRPr="00D46664" w:rsidRDefault="00D46664" w:rsidP="00D46664">
      <w:pPr>
        <w:spacing w:after="0"/>
        <w:jc w:val="both"/>
        <w:rPr>
          <w:rFonts w:ascii="Times New Roman" w:hAnsi="Times New Roman" w:cs="Times New Roman"/>
          <w:sz w:val="24"/>
        </w:rPr>
      </w:pPr>
    </w:p>
    <w:p w:rsidR="00D46664" w:rsidRPr="00D46664" w:rsidRDefault="00D46664" w:rsidP="00D46664">
      <w:pPr>
        <w:spacing w:after="0"/>
        <w:jc w:val="both"/>
        <w:rPr>
          <w:rFonts w:ascii="Times New Roman" w:hAnsi="Times New Roman" w:cs="Times New Roman"/>
          <w:sz w:val="24"/>
        </w:rPr>
      </w:pPr>
      <w:r w:rsidRPr="00D46664">
        <w:rPr>
          <w:rFonts w:ascii="Times New Roman" w:hAnsi="Times New Roman" w:cs="Times New Roman"/>
          <w:sz w:val="24"/>
        </w:rPr>
        <w:t xml:space="preserve">De même que la première partie de l’Evangile se termine par une béatitude : </w:t>
      </w:r>
      <w:r w:rsidRPr="00D46664">
        <w:rPr>
          <w:rFonts w:ascii="Times New Roman" w:hAnsi="Times New Roman" w:cs="Times New Roman"/>
          <w:i/>
          <w:sz w:val="24"/>
        </w:rPr>
        <w:t xml:space="preserve">« Heureux celui pour qui je ne suis pas une occasion de </w:t>
      </w:r>
      <w:proofErr w:type="spellStart"/>
      <w:r w:rsidRPr="00D46664">
        <w:rPr>
          <w:rFonts w:ascii="Times New Roman" w:hAnsi="Times New Roman" w:cs="Times New Roman"/>
          <w:i/>
          <w:sz w:val="24"/>
        </w:rPr>
        <w:t>chute</w:t>
      </w:r>
      <w:proofErr w:type="spellEnd"/>
      <w:r w:rsidRPr="00D46664">
        <w:rPr>
          <w:rFonts w:ascii="Times New Roman" w:hAnsi="Times New Roman" w:cs="Times New Roman"/>
          <w:i/>
          <w:sz w:val="24"/>
        </w:rPr>
        <w:t> ! »</w:t>
      </w:r>
      <w:r w:rsidR="00D833DE">
        <w:rPr>
          <w:rFonts w:ascii="Times New Roman" w:hAnsi="Times New Roman" w:cs="Times New Roman"/>
          <w:i/>
          <w:sz w:val="24"/>
        </w:rPr>
        <w:t>,</w:t>
      </w:r>
      <w:r>
        <w:rPr>
          <w:rFonts w:ascii="Times New Roman" w:hAnsi="Times New Roman" w:cs="Times New Roman"/>
          <w:i/>
          <w:sz w:val="24"/>
        </w:rPr>
        <w:t xml:space="preserve"> </w:t>
      </w:r>
      <w:r w:rsidR="00D833DE">
        <w:rPr>
          <w:rFonts w:ascii="Times New Roman" w:hAnsi="Times New Roman" w:cs="Times New Roman"/>
          <w:sz w:val="24"/>
        </w:rPr>
        <w:t>l</w:t>
      </w:r>
      <w:r w:rsidRPr="00D46664">
        <w:rPr>
          <w:rFonts w:ascii="Times New Roman" w:hAnsi="Times New Roman" w:cs="Times New Roman"/>
          <w:sz w:val="24"/>
        </w:rPr>
        <w:t xml:space="preserve">a deuxième partie s’achève dans ce paradoxe heureux : </w:t>
      </w:r>
      <w:r w:rsidRPr="00D46664">
        <w:rPr>
          <w:rFonts w:ascii="Times New Roman" w:hAnsi="Times New Roman" w:cs="Times New Roman"/>
          <w:i/>
          <w:sz w:val="24"/>
        </w:rPr>
        <w:t>« le plus petit dans le royaume des Cieux est plus grand que lui. »</w:t>
      </w:r>
      <w:r>
        <w:rPr>
          <w:rFonts w:ascii="Times New Roman" w:hAnsi="Times New Roman" w:cs="Times New Roman"/>
          <w:i/>
          <w:sz w:val="24"/>
        </w:rPr>
        <w:t xml:space="preserve"> </w:t>
      </w:r>
      <w:r w:rsidRPr="00D46664">
        <w:rPr>
          <w:rFonts w:ascii="Times New Roman" w:hAnsi="Times New Roman" w:cs="Times New Roman"/>
          <w:sz w:val="24"/>
        </w:rPr>
        <w:t>Voilà l’expression évangélique de la Bonne Nouvelle que Jésus incarne.</w:t>
      </w:r>
      <w:r>
        <w:rPr>
          <w:rFonts w:ascii="Times New Roman" w:hAnsi="Times New Roman" w:cs="Times New Roman"/>
          <w:sz w:val="24"/>
        </w:rPr>
        <w:t xml:space="preserve"> </w:t>
      </w:r>
      <w:r w:rsidRPr="00D46664">
        <w:rPr>
          <w:rFonts w:ascii="Times New Roman" w:hAnsi="Times New Roman" w:cs="Times New Roman"/>
          <w:sz w:val="24"/>
        </w:rPr>
        <w:t>Le royaume des Cieux, qui s’est rendu proche des hommes en Jésus, est d’une nouveauté absolument radicale, inimaginable.</w:t>
      </w:r>
      <w:r>
        <w:rPr>
          <w:rFonts w:ascii="Times New Roman" w:hAnsi="Times New Roman" w:cs="Times New Roman"/>
          <w:sz w:val="24"/>
        </w:rPr>
        <w:t xml:space="preserve"> </w:t>
      </w:r>
      <w:r w:rsidRPr="00D46664">
        <w:rPr>
          <w:rFonts w:ascii="Times New Roman" w:hAnsi="Times New Roman" w:cs="Times New Roman"/>
          <w:sz w:val="24"/>
        </w:rPr>
        <w:t>Dans ce royaume, le plus petit de ses habitants est plus grand que Jean-Baptiste, alors que sur la terre, « </w:t>
      </w:r>
      <w:r w:rsidRPr="00D46664">
        <w:rPr>
          <w:rFonts w:ascii="Times New Roman" w:hAnsi="Times New Roman" w:cs="Times New Roman"/>
          <w:i/>
          <w:sz w:val="24"/>
        </w:rPr>
        <w:t>parmi ceux qui sont nés d’une femme, personne ne s‘est levé de plus grand que Jean le Baptiste. »</w:t>
      </w:r>
      <w:r>
        <w:rPr>
          <w:rFonts w:ascii="Times New Roman" w:hAnsi="Times New Roman" w:cs="Times New Roman"/>
          <w:i/>
          <w:sz w:val="24"/>
        </w:rPr>
        <w:t xml:space="preserve"> </w:t>
      </w:r>
      <w:r w:rsidRPr="00D46664">
        <w:rPr>
          <w:rFonts w:ascii="Times New Roman" w:hAnsi="Times New Roman" w:cs="Times New Roman"/>
          <w:sz w:val="24"/>
        </w:rPr>
        <w:t xml:space="preserve">Nous-mêmes, aujourd'hui, nous sommes invités à entrer dans cette béatitude : </w:t>
      </w:r>
      <w:r w:rsidRPr="00D46664">
        <w:rPr>
          <w:rFonts w:ascii="Times New Roman" w:hAnsi="Times New Roman" w:cs="Times New Roman"/>
          <w:i/>
          <w:sz w:val="24"/>
        </w:rPr>
        <w:t xml:space="preserve">« Heureux celui pour qui je ne suis pas une occasion de </w:t>
      </w:r>
      <w:proofErr w:type="spellStart"/>
      <w:r w:rsidRPr="00D46664">
        <w:rPr>
          <w:rFonts w:ascii="Times New Roman" w:hAnsi="Times New Roman" w:cs="Times New Roman"/>
          <w:i/>
          <w:sz w:val="24"/>
        </w:rPr>
        <w:t>chute</w:t>
      </w:r>
      <w:proofErr w:type="spellEnd"/>
      <w:r w:rsidRPr="00D46664">
        <w:rPr>
          <w:rFonts w:ascii="Times New Roman" w:hAnsi="Times New Roman" w:cs="Times New Roman"/>
          <w:i/>
          <w:sz w:val="24"/>
        </w:rPr>
        <w:t> ! »</w:t>
      </w:r>
      <w:r>
        <w:rPr>
          <w:rFonts w:ascii="Times New Roman" w:hAnsi="Times New Roman" w:cs="Times New Roman"/>
          <w:i/>
          <w:sz w:val="24"/>
        </w:rPr>
        <w:t xml:space="preserve"> </w:t>
      </w:r>
      <w:r w:rsidRPr="00D46664">
        <w:rPr>
          <w:rFonts w:ascii="Times New Roman" w:hAnsi="Times New Roman" w:cs="Times New Roman"/>
          <w:sz w:val="24"/>
        </w:rPr>
        <w:t xml:space="preserve">C’est-à-dire </w:t>
      </w:r>
      <w:r w:rsidRPr="00D46664">
        <w:rPr>
          <w:rFonts w:ascii="Times New Roman" w:hAnsi="Times New Roman" w:cs="Times New Roman"/>
          <w:b/>
          <w:sz w:val="24"/>
        </w:rPr>
        <w:t>heureux ceux qui ne doutent pas de l’identité de Jésus !</w:t>
      </w:r>
      <w:r w:rsidRPr="00D46664">
        <w:rPr>
          <w:rFonts w:ascii="Times New Roman" w:hAnsi="Times New Roman" w:cs="Times New Roman"/>
          <w:sz w:val="24"/>
        </w:rPr>
        <w:t xml:space="preserve"> Ceux qui le reconnaissent comme le Messie, le Sauveur, annoncé par les prophètes depuis tant de siècles…</w:t>
      </w:r>
      <w:r>
        <w:rPr>
          <w:rFonts w:ascii="Times New Roman" w:hAnsi="Times New Roman" w:cs="Times New Roman"/>
          <w:sz w:val="24"/>
        </w:rPr>
        <w:t xml:space="preserve"> </w:t>
      </w:r>
      <w:r w:rsidRPr="00D46664">
        <w:rPr>
          <w:rFonts w:ascii="Times New Roman" w:hAnsi="Times New Roman" w:cs="Times New Roman"/>
          <w:sz w:val="24"/>
        </w:rPr>
        <w:t>Croire en sa venue dans le monde est notre joie, notre salut !</w:t>
      </w:r>
    </w:p>
    <w:p w:rsidR="00383F88" w:rsidRDefault="00383F88" w:rsidP="00BE31F7">
      <w:pPr>
        <w:jc w:val="both"/>
        <w:rPr>
          <w:rFonts w:ascii="Times New Roman" w:hAnsi="Times New Roman" w:cs="Times New Roman"/>
          <w:b/>
          <w:sz w:val="24"/>
        </w:rPr>
      </w:pPr>
    </w:p>
    <w:p w:rsidR="00BE31F7" w:rsidRPr="00904437" w:rsidRDefault="00BA682A" w:rsidP="00383F88">
      <w:pPr>
        <w:numPr>
          <w:ilvl w:val="0"/>
          <w:numId w:val="2"/>
        </w:numPr>
        <w:spacing w:after="0" w:line="240" w:lineRule="auto"/>
        <w:rPr>
          <w:b/>
          <w:bCs/>
          <w:sz w:val="28"/>
          <w:szCs w:val="32"/>
        </w:rPr>
      </w:pPr>
      <w:r w:rsidRPr="00904437">
        <w:rPr>
          <w:b/>
          <w:bCs/>
          <w:sz w:val="28"/>
          <w:szCs w:val="32"/>
        </w:rPr>
        <w:t xml:space="preserve">Méditation : </w:t>
      </w:r>
      <w:r w:rsidR="00D46664">
        <w:rPr>
          <w:b/>
          <w:bCs/>
          <w:sz w:val="28"/>
          <w:szCs w:val="32"/>
        </w:rPr>
        <w:t>Heureuse</w:t>
      </w:r>
      <w:r w:rsidR="00D46664" w:rsidRPr="00D46664">
        <w:rPr>
          <w:rFonts w:cstheme="minorHAnsi"/>
          <w:b/>
          <w:bCs/>
          <w:sz w:val="36"/>
          <w:szCs w:val="32"/>
        </w:rPr>
        <w:t xml:space="preserve"> </w:t>
      </w:r>
      <w:r w:rsidR="00D46664" w:rsidRPr="00D46664">
        <w:rPr>
          <w:rFonts w:cstheme="minorHAnsi"/>
          <w:b/>
          <w:bCs/>
          <w:iCs/>
          <w:sz w:val="28"/>
        </w:rPr>
        <w:t>Marie, « Siège de la Sagesse »</w:t>
      </w:r>
      <w:r w:rsidR="00D46664" w:rsidRPr="00D46664">
        <w:rPr>
          <w:rFonts w:cstheme="minorHAnsi"/>
          <w:sz w:val="28"/>
        </w:rPr>
        <w:t>.</w:t>
      </w:r>
    </w:p>
    <w:p w:rsidR="00BA682A" w:rsidRPr="00BA682A" w:rsidRDefault="00BA682A" w:rsidP="00BA682A">
      <w:pPr>
        <w:pStyle w:val="Titre"/>
        <w:jc w:val="left"/>
        <w:rPr>
          <w:szCs w:val="32"/>
        </w:rPr>
      </w:pPr>
    </w:p>
    <w:p w:rsidR="004C49DA" w:rsidRPr="00BA682A" w:rsidRDefault="004C49DA" w:rsidP="00BA682A">
      <w:pPr>
        <w:pStyle w:val="Titre"/>
        <w:numPr>
          <w:ilvl w:val="0"/>
          <w:numId w:val="2"/>
        </w:numPr>
        <w:rPr>
          <w:szCs w:val="32"/>
        </w:rPr>
        <w:sectPr w:rsidR="004C49DA" w:rsidRPr="00BA682A" w:rsidSect="008D582D">
          <w:footerReference w:type="default" r:id="rId8"/>
          <w:type w:val="continuous"/>
          <w:pgSz w:w="11906" w:h="16838"/>
          <w:pgMar w:top="1417" w:right="1417" w:bottom="1417" w:left="1417" w:header="708" w:footer="708" w:gutter="0"/>
          <w:cols w:space="708"/>
          <w:docGrid w:linePitch="360"/>
        </w:sectPr>
      </w:pPr>
    </w:p>
    <w:p w:rsidR="00103DC8" w:rsidRPr="00103DC8" w:rsidRDefault="00103DC8" w:rsidP="00103DC8">
      <w:pPr>
        <w:tabs>
          <w:tab w:val="left" w:pos="2811"/>
        </w:tabs>
        <w:rPr>
          <w:rFonts w:ascii="Times New Roman" w:hAnsi="Times New Roman" w:cs="Times New Roman"/>
          <w:b/>
          <w:i/>
          <w:sz w:val="24"/>
          <w:u w:val="single"/>
        </w:rPr>
      </w:pPr>
      <w:r w:rsidRPr="00103DC8">
        <w:rPr>
          <w:rFonts w:ascii="Times New Roman" w:hAnsi="Times New Roman" w:cs="Times New Roman"/>
          <w:b/>
          <w:sz w:val="24"/>
          <w:u w:val="single"/>
        </w:rPr>
        <w:t xml:space="preserve">Texte de François de Sainte-Marie </w:t>
      </w:r>
      <w:r w:rsidRPr="00921248">
        <w:rPr>
          <w:rFonts w:ascii="Times New Roman" w:hAnsi="Times New Roman" w:cs="Times New Roman"/>
          <w:sz w:val="24"/>
          <w:u w:val="single"/>
        </w:rPr>
        <w:t>(</w:t>
      </w:r>
      <w:r w:rsidRPr="00921248">
        <w:rPr>
          <w:rFonts w:ascii="Times New Roman" w:hAnsi="Times New Roman" w:cs="Times New Roman"/>
          <w:i/>
          <w:iCs/>
          <w:sz w:val="24"/>
          <w:u w:val="single"/>
        </w:rPr>
        <w:t>Visage de la Vierge</w:t>
      </w:r>
      <w:r w:rsidRPr="00921248">
        <w:rPr>
          <w:rFonts w:ascii="Times New Roman" w:hAnsi="Times New Roman" w:cs="Times New Roman"/>
          <w:sz w:val="24"/>
          <w:u w:val="single"/>
        </w:rPr>
        <w:t xml:space="preserve">, </w:t>
      </w:r>
      <w:r w:rsidR="0096746B">
        <w:rPr>
          <w:rFonts w:ascii="Times New Roman" w:hAnsi="Times New Roman" w:cs="Times New Roman"/>
          <w:sz w:val="24"/>
          <w:u w:val="single"/>
        </w:rPr>
        <w:t xml:space="preserve">Editions du Carmel, 2001, p. </w:t>
      </w:r>
      <w:r w:rsidR="00D46664">
        <w:rPr>
          <w:rFonts w:ascii="Times New Roman" w:hAnsi="Times New Roman" w:cs="Times New Roman"/>
          <w:sz w:val="24"/>
          <w:u w:val="single"/>
        </w:rPr>
        <w:t>12</w:t>
      </w:r>
      <w:r w:rsidR="0096746B">
        <w:rPr>
          <w:rFonts w:ascii="Times New Roman" w:hAnsi="Times New Roman" w:cs="Times New Roman"/>
          <w:sz w:val="24"/>
          <w:u w:val="single"/>
        </w:rPr>
        <w:t>-</w:t>
      </w:r>
      <w:r w:rsidR="00D46664">
        <w:rPr>
          <w:rFonts w:ascii="Times New Roman" w:hAnsi="Times New Roman" w:cs="Times New Roman"/>
          <w:sz w:val="24"/>
          <w:u w:val="single"/>
        </w:rPr>
        <w:t>13</w:t>
      </w:r>
      <w:r w:rsidRPr="00921248">
        <w:rPr>
          <w:rFonts w:ascii="Times New Roman" w:hAnsi="Times New Roman" w:cs="Times New Roman"/>
          <w:sz w:val="24"/>
          <w:u w:val="single"/>
        </w:rPr>
        <w:t>) </w:t>
      </w:r>
      <w:r w:rsidRPr="00103DC8">
        <w:rPr>
          <w:rFonts w:ascii="Times New Roman" w:hAnsi="Times New Roman" w:cs="Times New Roman"/>
          <w:b/>
          <w:sz w:val="24"/>
          <w:u w:val="single"/>
        </w:rPr>
        <w:t>:</w:t>
      </w:r>
    </w:p>
    <w:p w:rsidR="00D46664" w:rsidRPr="00D46664" w:rsidRDefault="00D46664" w:rsidP="00D46664">
      <w:pPr>
        <w:tabs>
          <w:tab w:val="left" w:pos="2811"/>
        </w:tabs>
        <w:rPr>
          <w:rFonts w:ascii="Times New Roman" w:hAnsi="Times New Roman" w:cs="Times New Roman"/>
          <w:i/>
          <w:sz w:val="24"/>
        </w:rPr>
      </w:pPr>
      <w:r w:rsidRPr="00D46664">
        <w:rPr>
          <w:rFonts w:ascii="Times New Roman" w:hAnsi="Times New Roman" w:cs="Times New Roman"/>
          <w:i/>
          <w:sz w:val="24"/>
        </w:rPr>
        <w:t>Et ceci nous donne aussi la mesure de son intelligence des choses de Dieu. Dès le premier éveil de sa raison, Marie fut le Siège de la Sagesse. Et, à travers le dépouillement intérieur, celle-ci n'a jamais cessé de grandir en elle. À l'école du Christ, la Vierge s'est libérée de toute pensée inutile, de toute parole oiseuse. Elle ne s'est pas mise en souci de la nourriture et du vêtement. Elle ne s'est pas mêlée aux bavardages stériles. Elle a volontiers suspendu son jugement vis-à-vis des autres.</w:t>
      </w:r>
    </w:p>
    <w:p w:rsidR="00D46664" w:rsidRPr="00D46664" w:rsidRDefault="00D46664" w:rsidP="00D46664">
      <w:pPr>
        <w:tabs>
          <w:tab w:val="left" w:pos="2811"/>
        </w:tabs>
        <w:rPr>
          <w:rFonts w:ascii="Times New Roman" w:hAnsi="Times New Roman" w:cs="Times New Roman"/>
          <w:i/>
          <w:sz w:val="24"/>
        </w:rPr>
      </w:pPr>
      <w:r w:rsidRPr="00D46664">
        <w:rPr>
          <w:rFonts w:ascii="Times New Roman" w:hAnsi="Times New Roman" w:cs="Times New Roman"/>
          <w:i/>
          <w:sz w:val="24"/>
        </w:rPr>
        <w:t>Cette pauvreté volontaire était si riche de véritable savoir ! Le Christ a parlé, dans son évangile, de ceux qui, ne s'attachant pas à leurs vues, voient en fait très clair. Il les oppose aux pharisiens aveugles qui affirment « Nous voyons » (</w:t>
      </w:r>
      <w:proofErr w:type="spellStart"/>
      <w:r w:rsidRPr="00D46664">
        <w:rPr>
          <w:rFonts w:ascii="Times New Roman" w:hAnsi="Times New Roman" w:cs="Times New Roman"/>
          <w:i/>
          <w:sz w:val="24"/>
        </w:rPr>
        <w:t>Jn</w:t>
      </w:r>
      <w:proofErr w:type="spellEnd"/>
      <w:r w:rsidRPr="00D46664">
        <w:rPr>
          <w:rFonts w:ascii="Times New Roman" w:hAnsi="Times New Roman" w:cs="Times New Roman"/>
          <w:i/>
          <w:sz w:val="24"/>
        </w:rPr>
        <w:t xml:space="preserve"> 9,41). Marie est la reine des pauvres en esprit qui savent tout, des contemplatifs.</w:t>
      </w:r>
    </w:p>
    <w:p w:rsidR="00D46664" w:rsidRPr="00D46664" w:rsidRDefault="00D46664" w:rsidP="00D46664">
      <w:pPr>
        <w:tabs>
          <w:tab w:val="left" w:pos="2811"/>
        </w:tabs>
        <w:rPr>
          <w:rFonts w:ascii="Times New Roman" w:hAnsi="Times New Roman" w:cs="Times New Roman"/>
          <w:i/>
          <w:sz w:val="24"/>
        </w:rPr>
      </w:pPr>
      <w:r w:rsidRPr="00D46664">
        <w:rPr>
          <w:rFonts w:ascii="Times New Roman" w:hAnsi="Times New Roman" w:cs="Times New Roman"/>
          <w:i/>
          <w:sz w:val="24"/>
        </w:rPr>
        <w:lastRenderedPageBreak/>
        <w:t xml:space="preserve">Le </w:t>
      </w:r>
      <w:r w:rsidRPr="00D46664">
        <w:rPr>
          <w:rFonts w:ascii="Times New Roman" w:hAnsi="Times New Roman" w:cs="Times New Roman"/>
          <w:i/>
          <w:iCs/>
          <w:sz w:val="24"/>
        </w:rPr>
        <w:t>Magnificat</w:t>
      </w:r>
      <w:r w:rsidRPr="00D46664">
        <w:rPr>
          <w:rFonts w:ascii="Times New Roman" w:hAnsi="Times New Roman" w:cs="Times New Roman"/>
          <w:i/>
          <w:sz w:val="24"/>
        </w:rPr>
        <w:t xml:space="preserve"> nous montre l'ampleur de sa pensée. Comme les maîtres en Israël, lumières de leur temps, elle a scruté les Écritures, mais combien différemment. Ils se sont complu dans des subtilités exégétiques, dans des interprétations humaines. Ils ont lu la Bible d'une manière si charnelle qu'ils ont cru y découvrir l'annonce d'un messianisme temporel. Ils n'ont pas su s'élever du visible à l'invisible, du symbole à la réalité spirituelle. Marie, elle, s'est préservée avec une saine indépendance du levain doctrinal des pharisiens et des sadducéens. Et elle s'est nourrie de l'Écriture en profondeur. Le </w:t>
      </w:r>
      <w:r w:rsidRPr="00D46664">
        <w:rPr>
          <w:rFonts w:ascii="Times New Roman" w:hAnsi="Times New Roman" w:cs="Times New Roman"/>
          <w:i/>
          <w:iCs/>
          <w:sz w:val="24"/>
        </w:rPr>
        <w:t>Magnificat</w:t>
      </w:r>
      <w:r w:rsidRPr="00D46664">
        <w:rPr>
          <w:rFonts w:ascii="Times New Roman" w:hAnsi="Times New Roman" w:cs="Times New Roman"/>
          <w:i/>
          <w:sz w:val="24"/>
        </w:rPr>
        <w:t xml:space="preserve"> nous montre à quel point elle se l'est incorporée. Car en se laissant aller à sa propre spontanéité, sa pensée se coule naturellement dans des images et des formules bibliques.</w:t>
      </w:r>
    </w:p>
    <w:p w:rsidR="00D46664" w:rsidRPr="00D46664" w:rsidRDefault="00D46664" w:rsidP="00D46664">
      <w:pPr>
        <w:tabs>
          <w:tab w:val="left" w:pos="2811"/>
        </w:tabs>
        <w:rPr>
          <w:rFonts w:ascii="Times New Roman" w:hAnsi="Times New Roman" w:cs="Times New Roman"/>
          <w:i/>
          <w:sz w:val="24"/>
        </w:rPr>
      </w:pPr>
      <w:r w:rsidRPr="00D46664">
        <w:rPr>
          <w:rFonts w:ascii="Times New Roman" w:hAnsi="Times New Roman" w:cs="Times New Roman"/>
          <w:i/>
          <w:sz w:val="24"/>
        </w:rPr>
        <w:t xml:space="preserve">Et elle atteint dans l'Écriture la pensée même de Dieu. Avant la prédication de l'Évangile, la Vierge a discerné la conduite mystérieuse du Père, préférant les humbles et les petits aux puissants et aux sages, se servant de ce qui n'est pas pour faire ce qui est. C'est toute la « bonne nouvelle » qu'elle pressent et dont elle vit déjà. Ainsi le </w:t>
      </w:r>
      <w:r w:rsidRPr="00D46664">
        <w:rPr>
          <w:rFonts w:ascii="Times New Roman" w:hAnsi="Times New Roman" w:cs="Times New Roman"/>
          <w:i/>
          <w:iCs/>
          <w:sz w:val="24"/>
        </w:rPr>
        <w:t>Magnificat</w:t>
      </w:r>
      <w:r w:rsidRPr="00D46664">
        <w:rPr>
          <w:rFonts w:ascii="Times New Roman" w:hAnsi="Times New Roman" w:cs="Times New Roman"/>
          <w:i/>
          <w:sz w:val="24"/>
        </w:rPr>
        <w:t xml:space="preserve"> annonce et précède le tressaillement d'allégresse de Jésus chantant les préférences du Père à son égard et exaltant les humbles : « Je te loue, Père, de ce que tu as caché ces choses aux sages et aux savants et de ce que tu les as révélées aux petits » (</w:t>
      </w:r>
      <w:proofErr w:type="spellStart"/>
      <w:r w:rsidRPr="00D46664">
        <w:rPr>
          <w:rFonts w:ascii="Times New Roman" w:hAnsi="Times New Roman" w:cs="Times New Roman"/>
          <w:i/>
          <w:sz w:val="24"/>
        </w:rPr>
        <w:t>Lc</w:t>
      </w:r>
      <w:proofErr w:type="spellEnd"/>
      <w:r w:rsidRPr="00D46664">
        <w:rPr>
          <w:rFonts w:ascii="Times New Roman" w:hAnsi="Times New Roman" w:cs="Times New Roman"/>
          <w:i/>
          <w:sz w:val="24"/>
        </w:rPr>
        <w:t xml:space="preserve"> 10,21).</w:t>
      </w:r>
    </w:p>
    <w:p w:rsidR="00103DC8" w:rsidRPr="00103DC8" w:rsidRDefault="00D46664" w:rsidP="00D46664">
      <w:pPr>
        <w:tabs>
          <w:tab w:val="left" w:pos="2811"/>
        </w:tabs>
        <w:rPr>
          <w:rFonts w:ascii="Times New Roman" w:hAnsi="Times New Roman" w:cs="Times New Roman"/>
          <w:i/>
          <w:sz w:val="24"/>
        </w:rPr>
      </w:pPr>
      <w:r w:rsidRPr="00D46664">
        <w:rPr>
          <w:rFonts w:ascii="Times New Roman" w:hAnsi="Times New Roman" w:cs="Times New Roman"/>
          <w:i/>
          <w:sz w:val="24"/>
        </w:rPr>
        <w:t>Le Cantique de Marie nous montre encore dans quels larges horizons se déploie sa pensée. Toute l'économie du salut se déroule devant elle. Et elle se situe elle-même dans le plan divin avec une humble clairvoyance.</w:t>
      </w:r>
    </w:p>
    <w:p w:rsidR="00921248" w:rsidRPr="00921248" w:rsidRDefault="00921248" w:rsidP="00921248">
      <w:pPr>
        <w:tabs>
          <w:tab w:val="left" w:pos="2811"/>
        </w:tabs>
        <w:jc w:val="center"/>
        <w:rPr>
          <w:rFonts w:ascii="Times New Roman" w:hAnsi="Times New Roman" w:cs="Times New Roman"/>
          <w:b/>
          <w:sz w:val="24"/>
          <w:u w:val="single"/>
        </w:rPr>
      </w:pPr>
      <w:r w:rsidRPr="00921248">
        <w:rPr>
          <w:rFonts w:ascii="Times New Roman" w:hAnsi="Times New Roman" w:cs="Times New Roman"/>
          <w:b/>
          <w:sz w:val="24"/>
          <w:u w:val="single"/>
        </w:rPr>
        <w:t>Méditation</w:t>
      </w:r>
    </w:p>
    <w:p w:rsidR="00D46664" w:rsidRPr="00D46664" w:rsidRDefault="00D46664" w:rsidP="00D46664">
      <w:pPr>
        <w:tabs>
          <w:tab w:val="left" w:pos="2811"/>
        </w:tabs>
        <w:spacing w:after="0"/>
        <w:jc w:val="both"/>
        <w:rPr>
          <w:rFonts w:ascii="Times New Roman" w:hAnsi="Times New Roman" w:cs="Times New Roman"/>
          <w:iCs/>
          <w:sz w:val="24"/>
        </w:rPr>
      </w:pPr>
      <w:bookmarkStart w:id="0" w:name="_Hlk16103299"/>
      <w:r w:rsidRPr="00BC4AF1">
        <w:rPr>
          <w:rFonts w:ascii="Times New Roman" w:hAnsi="Times New Roman" w:cs="Times New Roman"/>
          <w:b/>
          <w:sz w:val="24"/>
        </w:rPr>
        <w:t>Qui mieux que Marie, notre sœur en humanité, connaît les mystères de Dieu ?</w:t>
      </w:r>
      <w:r w:rsidRPr="00D46664">
        <w:rPr>
          <w:rFonts w:ascii="Times New Roman" w:hAnsi="Times New Roman" w:cs="Times New Roman"/>
          <w:sz w:val="24"/>
        </w:rPr>
        <w:t xml:space="preserve"> François de Sainte-Marie dresse, au début de son ouvrage </w:t>
      </w:r>
      <w:r w:rsidRPr="00D46664">
        <w:rPr>
          <w:rFonts w:ascii="Times New Roman" w:hAnsi="Times New Roman" w:cs="Times New Roman"/>
          <w:i/>
          <w:iCs/>
          <w:sz w:val="24"/>
        </w:rPr>
        <w:t>Visage de la Vierge</w:t>
      </w:r>
      <w:r w:rsidRPr="00D46664">
        <w:rPr>
          <w:rFonts w:ascii="Times New Roman" w:hAnsi="Times New Roman" w:cs="Times New Roman"/>
          <w:sz w:val="24"/>
        </w:rPr>
        <w:t>, la physionomie humaine de celle que l’Église reconnaît comme experte dans l’intelligence des choses de Dieu. Il l’appelle le « </w:t>
      </w:r>
      <w:r w:rsidRPr="00D46664">
        <w:rPr>
          <w:rFonts w:ascii="Times New Roman" w:hAnsi="Times New Roman" w:cs="Times New Roman"/>
          <w:i/>
          <w:sz w:val="24"/>
        </w:rPr>
        <w:t>Siège de la Sagesse</w:t>
      </w:r>
      <w:r w:rsidRPr="00D46664">
        <w:rPr>
          <w:rFonts w:ascii="Times New Roman" w:hAnsi="Times New Roman" w:cs="Times New Roman"/>
          <w:sz w:val="24"/>
        </w:rPr>
        <w:t> ». Celle qui en saluant Elisabeth provoqua le tressaillement de joie de son fils à naître, ne s’est pas posée la question que ce même Jean-Baptiste pose aujourd'hui dans l’Évangile de ce 3</w:t>
      </w:r>
      <w:r w:rsidRPr="00D46664">
        <w:rPr>
          <w:rFonts w:ascii="Times New Roman" w:hAnsi="Times New Roman" w:cs="Times New Roman"/>
          <w:sz w:val="24"/>
          <w:vertAlign w:val="superscript"/>
        </w:rPr>
        <w:t>e</w:t>
      </w:r>
      <w:r w:rsidRPr="00D46664">
        <w:rPr>
          <w:rFonts w:ascii="Times New Roman" w:hAnsi="Times New Roman" w:cs="Times New Roman"/>
          <w:sz w:val="24"/>
        </w:rPr>
        <w:t xml:space="preserve"> dimanche de l’Avent : « </w:t>
      </w:r>
      <w:r w:rsidRPr="00D46664">
        <w:rPr>
          <w:rFonts w:ascii="Times New Roman" w:hAnsi="Times New Roman" w:cs="Times New Roman"/>
          <w:i/>
          <w:sz w:val="24"/>
        </w:rPr>
        <w:t>Es-tu celui qui doit venir, ou devons-nous en attendre un autre ? »</w:t>
      </w:r>
    </w:p>
    <w:p w:rsidR="00D46664" w:rsidRDefault="00D46664" w:rsidP="00D46664">
      <w:pPr>
        <w:tabs>
          <w:tab w:val="left" w:pos="2811"/>
        </w:tabs>
        <w:spacing w:after="0"/>
        <w:jc w:val="both"/>
        <w:rPr>
          <w:rFonts w:ascii="Times New Roman" w:hAnsi="Times New Roman" w:cs="Times New Roman"/>
          <w:sz w:val="24"/>
        </w:rPr>
      </w:pPr>
      <w:r w:rsidRPr="00D46664">
        <w:rPr>
          <w:rFonts w:ascii="Times New Roman" w:hAnsi="Times New Roman" w:cs="Times New Roman"/>
          <w:sz w:val="24"/>
        </w:rPr>
        <w:t>Marie ne s’est pas posé cette question, parce qu’elle « </w:t>
      </w:r>
      <w:r w:rsidRPr="00D46664">
        <w:rPr>
          <w:rFonts w:ascii="Times New Roman" w:hAnsi="Times New Roman" w:cs="Times New Roman"/>
          <w:i/>
          <w:sz w:val="24"/>
        </w:rPr>
        <w:t>est la reine des pauvres en esprit qui savent tout, des contemplatifs </w:t>
      </w:r>
      <w:r w:rsidRPr="00D46664">
        <w:rPr>
          <w:rFonts w:ascii="Times New Roman" w:hAnsi="Times New Roman" w:cs="Times New Roman"/>
          <w:sz w:val="24"/>
        </w:rPr>
        <w:t>». Cette affirmation se fonde sur le fameux verset de l’Évangile de Luc (10,21) que cite François de Sainte-Marie : « </w:t>
      </w:r>
      <w:r w:rsidRPr="00D46664">
        <w:rPr>
          <w:rFonts w:ascii="Times New Roman" w:hAnsi="Times New Roman" w:cs="Times New Roman"/>
          <w:i/>
          <w:sz w:val="24"/>
        </w:rPr>
        <w:t>Je te loue, Père, de ce que tu as caché ces choses aux sages et aux savants et de ce que tu les as révélées aux petits</w:t>
      </w:r>
      <w:r w:rsidRPr="00D46664">
        <w:rPr>
          <w:rFonts w:ascii="Times New Roman" w:hAnsi="Times New Roman" w:cs="Times New Roman"/>
          <w:sz w:val="24"/>
        </w:rPr>
        <w:t xml:space="preserve"> ». </w:t>
      </w:r>
      <w:r w:rsidRPr="00D46664">
        <w:rPr>
          <w:rFonts w:ascii="Times New Roman" w:hAnsi="Times New Roman" w:cs="Times New Roman"/>
          <w:b/>
          <w:sz w:val="24"/>
        </w:rPr>
        <w:t>Marie, la première, fait partie de ces tout-petits</w:t>
      </w:r>
      <w:r w:rsidRPr="00D46664">
        <w:rPr>
          <w:rFonts w:ascii="Times New Roman" w:hAnsi="Times New Roman" w:cs="Times New Roman"/>
          <w:sz w:val="24"/>
        </w:rPr>
        <w:t>.</w:t>
      </w:r>
    </w:p>
    <w:p w:rsidR="00D46664" w:rsidRPr="00D46664" w:rsidRDefault="00D46664" w:rsidP="00D46664">
      <w:pPr>
        <w:tabs>
          <w:tab w:val="left" w:pos="2811"/>
        </w:tabs>
        <w:spacing w:after="0"/>
        <w:jc w:val="both"/>
        <w:rPr>
          <w:rFonts w:ascii="Times New Roman" w:hAnsi="Times New Roman" w:cs="Times New Roman"/>
          <w:sz w:val="24"/>
        </w:rPr>
      </w:pPr>
    </w:p>
    <w:p w:rsidR="00D46664" w:rsidRPr="00D46664" w:rsidRDefault="00D46664" w:rsidP="00D46664">
      <w:pPr>
        <w:tabs>
          <w:tab w:val="left" w:pos="2811"/>
        </w:tabs>
        <w:spacing w:after="0"/>
        <w:jc w:val="both"/>
        <w:rPr>
          <w:rFonts w:ascii="Times New Roman" w:hAnsi="Times New Roman" w:cs="Times New Roman"/>
          <w:sz w:val="24"/>
        </w:rPr>
      </w:pPr>
      <w:r w:rsidRPr="00D46664">
        <w:rPr>
          <w:rFonts w:ascii="Times New Roman" w:hAnsi="Times New Roman" w:cs="Times New Roman"/>
          <w:sz w:val="24"/>
        </w:rPr>
        <w:t>« </w:t>
      </w:r>
      <w:r w:rsidRPr="00D46664">
        <w:rPr>
          <w:rFonts w:ascii="Times New Roman" w:hAnsi="Times New Roman" w:cs="Times New Roman"/>
          <w:i/>
          <w:sz w:val="24"/>
        </w:rPr>
        <w:t>Cette pauvreté volontaire était si riche de véritable savoir !</w:t>
      </w:r>
      <w:r w:rsidRPr="00D46664">
        <w:rPr>
          <w:rFonts w:ascii="Times New Roman" w:hAnsi="Times New Roman" w:cs="Times New Roman"/>
          <w:sz w:val="24"/>
        </w:rPr>
        <w:t xml:space="preserve"> » Quelle leçon pour nous … </w:t>
      </w:r>
      <w:r w:rsidRPr="00D46664">
        <w:rPr>
          <w:rFonts w:ascii="Times New Roman" w:hAnsi="Times New Roman" w:cs="Times New Roman"/>
          <w:b/>
          <w:sz w:val="24"/>
        </w:rPr>
        <w:t>Le savoir de Marie repose sur sa grande proximité avec l’Esprit Saint.</w:t>
      </w:r>
      <w:r w:rsidRPr="00D46664">
        <w:rPr>
          <w:rFonts w:ascii="Times New Roman" w:hAnsi="Times New Roman" w:cs="Times New Roman"/>
          <w:sz w:val="24"/>
        </w:rPr>
        <w:t xml:space="preserve"> La sagesse est le premier don de l’Esprit. Il est important d’ajouter que cette proximité n’est pas l’exclusivité de Marie. L’Esprit Saint n’est la propriété de personne, Il est accessible à qui veut ! Il donne la sagesse, le savoir à qui le lui demande, autant que cette demande est en vue du bien, de l’amour, de la vérité, de la paix, de la vie. Marie connaissait l'Écriture, certes pas à la manière des savants, de son époque ou de toutes les époques, sa connaissance lui venait de sa vie de grâce, de son dialogue continuel avec Dieu. Marie est imprégnée profondément de l’Écriture, elle </w:t>
      </w:r>
      <w:r w:rsidR="00EE3D18">
        <w:rPr>
          <w:rFonts w:ascii="Times New Roman" w:hAnsi="Times New Roman" w:cs="Times New Roman"/>
          <w:sz w:val="24"/>
        </w:rPr>
        <w:t>y</w:t>
      </w:r>
      <w:r w:rsidRPr="00D46664">
        <w:rPr>
          <w:rFonts w:ascii="Times New Roman" w:hAnsi="Times New Roman" w:cs="Times New Roman"/>
          <w:sz w:val="24"/>
        </w:rPr>
        <w:t xml:space="preserve"> est comme immergée.</w:t>
      </w:r>
    </w:p>
    <w:p w:rsidR="00D46664" w:rsidRDefault="00D46664" w:rsidP="00D46664">
      <w:pPr>
        <w:tabs>
          <w:tab w:val="left" w:pos="2811"/>
        </w:tabs>
        <w:spacing w:after="0"/>
        <w:jc w:val="both"/>
        <w:rPr>
          <w:rFonts w:ascii="Times New Roman" w:hAnsi="Times New Roman" w:cs="Times New Roman"/>
          <w:sz w:val="24"/>
        </w:rPr>
      </w:pPr>
      <w:r>
        <w:rPr>
          <w:rFonts w:ascii="Times New Roman" w:hAnsi="Times New Roman" w:cs="Times New Roman"/>
          <w:sz w:val="24"/>
        </w:rPr>
        <w:lastRenderedPageBreak/>
        <w:t>La béatitude de l’é</w:t>
      </w:r>
      <w:r w:rsidRPr="00D46664">
        <w:rPr>
          <w:rFonts w:ascii="Times New Roman" w:hAnsi="Times New Roman" w:cs="Times New Roman"/>
          <w:sz w:val="24"/>
        </w:rPr>
        <w:t xml:space="preserve">vangile du jour, Marie l’a vécue pleinement dès l’Annonciation, dès son </w:t>
      </w:r>
      <w:r w:rsidRPr="00D46664">
        <w:rPr>
          <w:rFonts w:ascii="Times New Roman" w:hAnsi="Times New Roman" w:cs="Times New Roman"/>
          <w:i/>
          <w:iCs/>
          <w:sz w:val="24"/>
        </w:rPr>
        <w:t>Fiat</w:t>
      </w:r>
      <w:r w:rsidRPr="00D46664">
        <w:rPr>
          <w:rFonts w:ascii="Times New Roman" w:hAnsi="Times New Roman" w:cs="Times New Roman"/>
          <w:sz w:val="24"/>
        </w:rPr>
        <w:t xml:space="preserve">. L’exultation du </w:t>
      </w:r>
      <w:r w:rsidRPr="00D46664">
        <w:rPr>
          <w:rFonts w:ascii="Times New Roman" w:hAnsi="Times New Roman" w:cs="Times New Roman"/>
          <w:i/>
          <w:iCs/>
          <w:sz w:val="24"/>
        </w:rPr>
        <w:t>Magnificat</w:t>
      </w:r>
      <w:r w:rsidRPr="00D46664">
        <w:rPr>
          <w:rFonts w:ascii="Times New Roman" w:hAnsi="Times New Roman" w:cs="Times New Roman"/>
          <w:sz w:val="24"/>
        </w:rPr>
        <w:t>, avant la naissance de Jésus, est déjà la réponse à la question de Jean-Baptiste. Marie y annonce déjà la Bonne Nouvelle que son fils va porter au monde.</w:t>
      </w:r>
    </w:p>
    <w:p w:rsidR="00D46664" w:rsidRPr="00D46664" w:rsidRDefault="00D46664" w:rsidP="00D46664">
      <w:pPr>
        <w:tabs>
          <w:tab w:val="left" w:pos="2811"/>
        </w:tabs>
        <w:spacing w:after="0"/>
        <w:jc w:val="both"/>
        <w:rPr>
          <w:rFonts w:ascii="Times New Roman" w:hAnsi="Times New Roman" w:cs="Times New Roman"/>
          <w:sz w:val="24"/>
        </w:rPr>
      </w:pPr>
    </w:p>
    <w:p w:rsidR="00D46664" w:rsidRPr="00D46664" w:rsidRDefault="00D46664" w:rsidP="00D46664">
      <w:pPr>
        <w:tabs>
          <w:tab w:val="left" w:pos="2811"/>
        </w:tabs>
        <w:spacing w:after="0"/>
        <w:jc w:val="both"/>
        <w:rPr>
          <w:rFonts w:ascii="Times New Roman" w:hAnsi="Times New Roman" w:cs="Times New Roman"/>
          <w:sz w:val="24"/>
        </w:rPr>
      </w:pPr>
      <w:r w:rsidRPr="00D46664">
        <w:rPr>
          <w:rFonts w:ascii="Times New Roman" w:hAnsi="Times New Roman" w:cs="Times New Roman"/>
          <w:sz w:val="24"/>
        </w:rPr>
        <w:t xml:space="preserve">La sagesse toute biblique de Marie est une grande richesse pour nous. Nous qui peinons souvent sur le chemin de la vérité et de l’amour, </w:t>
      </w:r>
      <w:r w:rsidRPr="00D46664">
        <w:rPr>
          <w:rFonts w:ascii="Times New Roman" w:hAnsi="Times New Roman" w:cs="Times New Roman"/>
          <w:b/>
          <w:sz w:val="24"/>
        </w:rPr>
        <w:t>nous avons en Marie une amie de notre humanité</w:t>
      </w:r>
      <w:r w:rsidRPr="00D46664">
        <w:rPr>
          <w:rFonts w:ascii="Times New Roman" w:hAnsi="Times New Roman" w:cs="Times New Roman"/>
          <w:sz w:val="24"/>
        </w:rPr>
        <w:t>, qui comprend nos faiblesses sans les juger, une conseillère clairvoyante hors-pair, une aide, une alliée dans nos combats intimes pour faire triompher en nous la sagesse de Dieu. Prions-la sans hésiter, entrons dans l’amitié de la toute simple, Marie comblée de grâce.</w:t>
      </w:r>
    </w:p>
    <w:p w:rsidR="00921248" w:rsidRPr="00921248" w:rsidRDefault="00921248" w:rsidP="00921248">
      <w:pPr>
        <w:tabs>
          <w:tab w:val="left" w:pos="2811"/>
        </w:tabs>
        <w:jc w:val="both"/>
        <w:rPr>
          <w:rFonts w:ascii="Times New Roman" w:hAnsi="Times New Roman" w:cs="Times New Roman"/>
          <w:sz w:val="24"/>
        </w:rPr>
      </w:pPr>
    </w:p>
    <w:bookmarkEnd w:id="0"/>
    <w:p w:rsidR="00921248" w:rsidRPr="00921248" w:rsidRDefault="00921248" w:rsidP="00A70624">
      <w:pPr>
        <w:tabs>
          <w:tab w:val="left" w:pos="2811"/>
        </w:tabs>
        <w:jc w:val="center"/>
        <w:rPr>
          <w:rFonts w:ascii="Times New Roman" w:hAnsi="Times New Roman" w:cs="Times New Roman"/>
          <w:b/>
          <w:bCs/>
          <w:sz w:val="24"/>
          <w:u w:val="single"/>
        </w:rPr>
      </w:pPr>
      <w:r w:rsidRPr="00921248">
        <w:rPr>
          <w:rFonts w:ascii="Times New Roman" w:hAnsi="Times New Roman" w:cs="Times New Roman"/>
          <w:b/>
          <w:bCs/>
          <w:sz w:val="24"/>
          <w:u w:val="single"/>
        </w:rPr>
        <w:t>Conseil spirituel</w:t>
      </w:r>
    </w:p>
    <w:p w:rsidR="00BC4AF1" w:rsidRPr="00BC4AF1" w:rsidRDefault="00BC4AF1" w:rsidP="00BC4AF1">
      <w:pPr>
        <w:tabs>
          <w:tab w:val="left" w:pos="2811"/>
        </w:tabs>
        <w:jc w:val="both"/>
        <w:rPr>
          <w:rFonts w:ascii="Times New Roman" w:hAnsi="Times New Roman" w:cs="Times New Roman"/>
          <w:sz w:val="24"/>
        </w:rPr>
      </w:pPr>
      <w:r w:rsidRPr="00BC4AF1">
        <w:rPr>
          <w:rFonts w:ascii="Times New Roman" w:hAnsi="Times New Roman" w:cs="Times New Roman"/>
          <w:sz w:val="24"/>
        </w:rPr>
        <w:t>L’Avent, vécu dans l’attente joyeuse de la naissance du Sauveur, du joyeux temps de Noël, passe très vite, trop vite peut-être ? Pris dans les soucis du moment, pourquoi ne pas se décider à prendre le parti de la béatitude, du désir du bonheur simple, de se considérer comme un pauvre qui reçoit la Bonne Nouvelle ?</w:t>
      </w:r>
    </w:p>
    <w:p w:rsidR="00544142" w:rsidRDefault="00544142" w:rsidP="00544142">
      <w:pPr>
        <w:tabs>
          <w:tab w:val="left" w:pos="2811"/>
        </w:tabs>
        <w:jc w:val="right"/>
        <w:rPr>
          <w:rFonts w:ascii="Times New Roman" w:hAnsi="Times New Roman" w:cs="Times New Roman"/>
          <w:sz w:val="24"/>
        </w:rPr>
      </w:pPr>
      <w:proofErr w:type="spellStart"/>
      <w:r>
        <w:rPr>
          <w:rFonts w:ascii="Times New Roman" w:hAnsi="Times New Roman" w:cs="Times New Roman"/>
          <w:sz w:val="24"/>
        </w:rPr>
        <w:t>fr.</w:t>
      </w:r>
      <w:proofErr w:type="spellEnd"/>
      <w:r>
        <w:rPr>
          <w:rFonts w:ascii="Times New Roman" w:hAnsi="Times New Roman" w:cs="Times New Roman"/>
          <w:sz w:val="24"/>
        </w:rPr>
        <w:t xml:space="preserve"> </w:t>
      </w:r>
      <w:r w:rsidR="00921248">
        <w:rPr>
          <w:rFonts w:ascii="Times New Roman" w:hAnsi="Times New Roman" w:cs="Times New Roman"/>
          <w:sz w:val="24"/>
        </w:rPr>
        <w:t xml:space="preserve">Robert </w:t>
      </w:r>
      <w:proofErr w:type="spellStart"/>
      <w:r w:rsidR="00921248">
        <w:rPr>
          <w:rFonts w:ascii="Times New Roman" w:hAnsi="Times New Roman" w:cs="Times New Roman"/>
          <w:sz w:val="24"/>
        </w:rPr>
        <w:t>Arcas</w:t>
      </w:r>
      <w:proofErr w:type="spellEnd"/>
      <w:r>
        <w:rPr>
          <w:rFonts w:ascii="Times New Roman" w:hAnsi="Times New Roman" w:cs="Times New Roman"/>
          <w:sz w:val="24"/>
        </w:rPr>
        <w:t xml:space="preserve">, </w:t>
      </w:r>
      <w:proofErr w:type="spellStart"/>
      <w:r>
        <w:rPr>
          <w:rFonts w:ascii="Times New Roman" w:hAnsi="Times New Roman" w:cs="Times New Roman"/>
          <w:sz w:val="24"/>
        </w:rPr>
        <w:t>ocd</w:t>
      </w:r>
      <w:proofErr w:type="spellEnd"/>
      <w:r>
        <w:rPr>
          <w:rFonts w:ascii="Times New Roman" w:hAnsi="Times New Roman" w:cs="Times New Roman"/>
          <w:sz w:val="24"/>
        </w:rPr>
        <w:t xml:space="preserve"> (couvent de Paris)</w:t>
      </w:r>
    </w:p>
    <w:p w:rsidR="00BA682A" w:rsidRDefault="00BA682A" w:rsidP="004D5F77">
      <w:pPr>
        <w:ind w:firstLine="708"/>
        <w:jc w:val="both"/>
        <w:rPr>
          <w:rFonts w:ascii="Times New Roman" w:hAnsi="Times New Roman" w:cs="Times New Roman"/>
          <w:sz w:val="24"/>
        </w:rPr>
      </w:pPr>
    </w:p>
    <w:p w:rsidR="00BA682A" w:rsidRPr="005C6BFC" w:rsidRDefault="00BA682A" w:rsidP="00BA682A">
      <w:pPr>
        <w:numPr>
          <w:ilvl w:val="0"/>
          <w:numId w:val="2"/>
        </w:numPr>
        <w:spacing w:after="0" w:line="240" w:lineRule="auto"/>
        <w:rPr>
          <w:b/>
          <w:bCs/>
          <w:sz w:val="28"/>
          <w:szCs w:val="32"/>
        </w:rPr>
      </w:pPr>
      <w:r w:rsidRPr="005C6BFC">
        <w:rPr>
          <w:b/>
          <w:bCs/>
          <w:sz w:val="28"/>
          <w:szCs w:val="32"/>
        </w:rPr>
        <w:t>Prier chaque jour de la semaine</w:t>
      </w:r>
      <w:r w:rsidR="00572DAD">
        <w:rPr>
          <w:b/>
          <w:bCs/>
          <w:sz w:val="28"/>
          <w:szCs w:val="32"/>
        </w:rPr>
        <w:t xml:space="preserve"> – Semaine 3 </w:t>
      </w:r>
    </w:p>
    <w:p w:rsidR="0060307F" w:rsidRDefault="0060307F" w:rsidP="0060307F">
      <w:pPr>
        <w:jc w:val="both"/>
        <w:rPr>
          <w:rFonts w:ascii="Times New Roman" w:hAnsi="Times New Roman" w:cs="Times New Roman"/>
          <w:sz w:val="24"/>
        </w:rPr>
      </w:pPr>
    </w:p>
    <w:p w:rsidR="00AF3F38" w:rsidRPr="00572DAD" w:rsidRDefault="0096746B" w:rsidP="00572DAD">
      <w:pPr>
        <w:jc w:val="center"/>
        <w:rPr>
          <w:rFonts w:cstheme="minorHAnsi"/>
          <w:b/>
          <w:sz w:val="36"/>
          <w:szCs w:val="36"/>
        </w:rPr>
      </w:pPr>
      <w:r w:rsidRPr="00572DAD">
        <w:rPr>
          <w:rFonts w:cstheme="minorHAnsi"/>
          <w:b/>
          <w:sz w:val="36"/>
          <w:szCs w:val="36"/>
        </w:rPr>
        <w:t xml:space="preserve">Lundi </w:t>
      </w:r>
      <w:r w:rsidR="00BC4AF1" w:rsidRPr="00572DAD">
        <w:rPr>
          <w:rFonts w:cstheme="minorHAnsi"/>
          <w:b/>
          <w:sz w:val="36"/>
          <w:szCs w:val="36"/>
        </w:rPr>
        <w:t>16</w:t>
      </w:r>
      <w:r w:rsidR="00AF3F38" w:rsidRPr="00572DAD">
        <w:rPr>
          <w:rFonts w:cstheme="minorHAnsi"/>
          <w:b/>
          <w:sz w:val="36"/>
          <w:szCs w:val="36"/>
        </w:rPr>
        <w:t xml:space="preserve"> décembre :</w:t>
      </w:r>
      <w:r w:rsidR="00572DAD">
        <w:rPr>
          <w:rFonts w:cstheme="minorHAnsi"/>
          <w:b/>
          <w:sz w:val="36"/>
          <w:szCs w:val="36"/>
        </w:rPr>
        <w:t xml:space="preserve"> </w:t>
      </w:r>
      <w:r w:rsidR="00572DAD" w:rsidRPr="00572DAD">
        <w:rPr>
          <w:rFonts w:cstheme="minorHAnsi"/>
          <w:b/>
          <w:sz w:val="36"/>
          <w:szCs w:val="36"/>
        </w:rPr>
        <w:t>regarder avec bienveillance</w:t>
      </w:r>
    </w:p>
    <w:p w:rsidR="00572DAD" w:rsidRDefault="00572DAD" w:rsidP="00572DAD">
      <w:pPr>
        <w:jc w:val="both"/>
        <w:rPr>
          <w:rFonts w:asciiTheme="majorHAnsi" w:hAnsiTheme="majorHAnsi" w:cstheme="majorHAnsi"/>
          <w:sz w:val="24"/>
          <w:szCs w:val="24"/>
        </w:rPr>
      </w:pPr>
      <w:r w:rsidRPr="00572DAD">
        <w:rPr>
          <w:rFonts w:asciiTheme="majorHAnsi" w:hAnsiTheme="majorHAnsi" w:cstheme="majorHAnsi"/>
          <w:sz w:val="24"/>
          <w:szCs w:val="24"/>
        </w:rPr>
        <w:t xml:space="preserve">« Tout l’Evangile nous montre combien il est difficile d’apprécier le don de Dieu et de le recevoir avec disponibilité. » </w:t>
      </w:r>
      <w:r w:rsidRPr="002678C8">
        <w:rPr>
          <w:rFonts w:asciiTheme="majorHAnsi" w:hAnsiTheme="majorHAnsi" w:cstheme="majorHAnsi"/>
          <w:i/>
          <w:sz w:val="24"/>
          <w:szCs w:val="24"/>
        </w:rPr>
        <w:t>Fils du Père</w:t>
      </w:r>
      <w:r w:rsidRPr="00572DAD">
        <w:rPr>
          <w:rFonts w:asciiTheme="majorHAnsi" w:hAnsiTheme="majorHAnsi" w:cstheme="majorHAnsi"/>
          <w:sz w:val="24"/>
          <w:szCs w:val="24"/>
        </w:rPr>
        <w:t>, p.</w:t>
      </w:r>
      <w:r w:rsidR="002678C8">
        <w:rPr>
          <w:rFonts w:asciiTheme="majorHAnsi" w:hAnsiTheme="majorHAnsi" w:cstheme="majorHAnsi"/>
          <w:sz w:val="24"/>
          <w:szCs w:val="24"/>
        </w:rPr>
        <w:t xml:space="preserve"> </w:t>
      </w:r>
      <w:r w:rsidRPr="00572DAD">
        <w:rPr>
          <w:rFonts w:asciiTheme="majorHAnsi" w:hAnsiTheme="majorHAnsi" w:cstheme="majorHAnsi"/>
          <w:sz w:val="24"/>
          <w:szCs w:val="24"/>
        </w:rPr>
        <w:t>104</w:t>
      </w:r>
    </w:p>
    <w:p w:rsidR="00572DAD" w:rsidRPr="00572DAD" w:rsidRDefault="00572DAD" w:rsidP="00572DAD">
      <w:pPr>
        <w:jc w:val="both"/>
        <w:rPr>
          <w:rFonts w:asciiTheme="majorHAnsi" w:hAnsiTheme="majorHAnsi" w:cstheme="majorHAnsi"/>
          <w:b/>
          <w:bCs/>
          <w:sz w:val="24"/>
          <w:szCs w:val="24"/>
        </w:rPr>
      </w:pPr>
      <w:r w:rsidRPr="00572DAD">
        <w:rPr>
          <w:rFonts w:asciiTheme="majorHAnsi" w:hAnsiTheme="majorHAnsi" w:cstheme="majorHAnsi"/>
          <w:b/>
          <w:bCs/>
          <w:sz w:val="24"/>
          <w:szCs w:val="24"/>
        </w:rPr>
        <w:t>« Jésus posa son regard sur lui et l’aima. » Mc 10, 21</w:t>
      </w:r>
    </w:p>
    <w:p w:rsidR="00572DAD" w:rsidRPr="00572DAD" w:rsidRDefault="00572DAD" w:rsidP="00572DAD">
      <w:pPr>
        <w:jc w:val="both"/>
        <w:rPr>
          <w:rFonts w:asciiTheme="majorHAnsi" w:hAnsiTheme="majorHAnsi" w:cstheme="majorHAnsi"/>
          <w:sz w:val="24"/>
          <w:szCs w:val="24"/>
        </w:rPr>
      </w:pPr>
      <w:r w:rsidRPr="00572DAD">
        <w:rPr>
          <w:rFonts w:asciiTheme="majorHAnsi" w:hAnsiTheme="majorHAnsi" w:cstheme="majorHAnsi"/>
          <w:sz w:val="24"/>
          <w:szCs w:val="24"/>
        </w:rPr>
        <w:t>Je m’interroge : Quel regard d’espérance, quelle bénédiction, est-ce que je choisis de poser sur mes proches ?</w:t>
      </w:r>
      <w:r>
        <w:rPr>
          <w:rFonts w:asciiTheme="majorHAnsi" w:hAnsiTheme="majorHAnsi" w:cstheme="majorHAnsi"/>
          <w:sz w:val="24"/>
          <w:szCs w:val="24"/>
        </w:rPr>
        <w:tab/>
      </w:r>
      <w:r>
        <w:rPr>
          <w:rFonts w:ascii="Goudy Old Style" w:hAnsi="Goudy Old Style"/>
          <w:color w:val="0070C0"/>
          <w:sz w:val="28"/>
          <w:szCs w:val="28"/>
        </w:rPr>
        <w:br/>
      </w:r>
    </w:p>
    <w:p w:rsidR="00AF3F38" w:rsidRPr="00572DAD" w:rsidRDefault="0096746B" w:rsidP="00572DAD">
      <w:pPr>
        <w:jc w:val="center"/>
        <w:rPr>
          <w:rFonts w:cstheme="minorHAnsi"/>
          <w:b/>
          <w:sz w:val="36"/>
          <w:szCs w:val="36"/>
        </w:rPr>
      </w:pPr>
      <w:r w:rsidRPr="00572DAD">
        <w:rPr>
          <w:rFonts w:cstheme="minorHAnsi"/>
          <w:b/>
          <w:sz w:val="36"/>
          <w:szCs w:val="36"/>
        </w:rPr>
        <w:t xml:space="preserve">Mardi </w:t>
      </w:r>
      <w:r w:rsidR="00BC4AF1" w:rsidRPr="00572DAD">
        <w:rPr>
          <w:rFonts w:cstheme="minorHAnsi"/>
          <w:b/>
          <w:sz w:val="36"/>
          <w:szCs w:val="36"/>
        </w:rPr>
        <w:t>17</w:t>
      </w:r>
      <w:r w:rsidR="00AF3F38" w:rsidRPr="00572DAD">
        <w:rPr>
          <w:rFonts w:cstheme="minorHAnsi"/>
          <w:b/>
          <w:sz w:val="36"/>
          <w:szCs w:val="36"/>
        </w:rPr>
        <w:t xml:space="preserve"> décembre :</w:t>
      </w:r>
      <w:r w:rsidR="00572DAD">
        <w:rPr>
          <w:rFonts w:cstheme="minorHAnsi"/>
          <w:b/>
          <w:sz w:val="36"/>
          <w:szCs w:val="36"/>
        </w:rPr>
        <w:t xml:space="preserve"> </w:t>
      </w:r>
      <w:r w:rsidR="00572DAD" w:rsidRPr="00572DAD">
        <w:rPr>
          <w:rFonts w:cstheme="minorHAnsi"/>
          <w:b/>
          <w:sz w:val="36"/>
          <w:szCs w:val="36"/>
        </w:rPr>
        <w:t>s’ouvrir à l’attente</w:t>
      </w:r>
    </w:p>
    <w:p w:rsidR="00572DAD" w:rsidRPr="00572DAD" w:rsidRDefault="00572DAD" w:rsidP="00572DAD">
      <w:pPr>
        <w:jc w:val="both"/>
        <w:rPr>
          <w:rFonts w:asciiTheme="majorHAnsi" w:hAnsiTheme="majorHAnsi" w:cstheme="majorHAnsi"/>
          <w:sz w:val="24"/>
          <w:szCs w:val="24"/>
        </w:rPr>
      </w:pPr>
      <w:r w:rsidRPr="00572DAD">
        <w:rPr>
          <w:rFonts w:asciiTheme="majorHAnsi" w:hAnsiTheme="majorHAnsi" w:cstheme="majorHAnsi"/>
          <w:sz w:val="24"/>
          <w:szCs w:val="24"/>
        </w:rPr>
        <w:t>« C’est au cœur de l’instant temporel que l’homme goûte quelque chose de l’éternité »</w:t>
      </w:r>
      <w:r>
        <w:rPr>
          <w:rFonts w:asciiTheme="majorHAnsi" w:hAnsiTheme="majorHAnsi" w:cstheme="majorHAnsi"/>
          <w:sz w:val="24"/>
          <w:szCs w:val="24"/>
        </w:rPr>
        <w:t xml:space="preserve"> </w:t>
      </w:r>
      <w:r w:rsidRPr="002678C8">
        <w:rPr>
          <w:rFonts w:asciiTheme="majorHAnsi" w:hAnsiTheme="majorHAnsi" w:cstheme="majorHAnsi"/>
          <w:i/>
          <w:sz w:val="24"/>
          <w:szCs w:val="24"/>
        </w:rPr>
        <w:t>Conseils pour la vie intérieure</w:t>
      </w:r>
      <w:r w:rsidRPr="00572DAD">
        <w:rPr>
          <w:rFonts w:asciiTheme="majorHAnsi" w:hAnsiTheme="majorHAnsi" w:cstheme="majorHAnsi"/>
          <w:sz w:val="24"/>
          <w:szCs w:val="24"/>
        </w:rPr>
        <w:t>, p.</w:t>
      </w:r>
      <w:r w:rsidR="002678C8">
        <w:rPr>
          <w:rFonts w:asciiTheme="majorHAnsi" w:hAnsiTheme="majorHAnsi" w:cstheme="majorHAnsi"/>
          <w:sz w:val="24"/>
          <w:szCs w:val="24"/>
        </w:rPr>
        <w:t xml:space="preserve"> </w:t>
      </w:r>
      <w:r w:rsidRPr="00572DAD">
        <w:rPr>
          <w:rFonts w:asciiTheme="majorHAnsi" w:hAnsiTheme="majorHAnsi" w:cstheme="majorHAnsi"/>
          <w:sz w:val="24"/>
          <w:szCs w:val="24"/>
        </w:rPr>
        <w:t>50</w:t>
      </w:r>
    </w:p>
    <w:p w:rsidR="00572DAD" w:rsidRPr="00572DAD" w:rsidRDefault="00572DAD" w:rsidP="00572DAD">
      <w:pPr>
        <w:spacing w:after="0"/>
        <w:ind w:right="56"/>
        <w:jc w:val="both"/>
        <w:rPr>
          <w:rFonts w:asciiTheme="majorHAnsi" w:hAnsiTheme="majorHAnsi" w:cstheme="majorHAnsi"/>
          <w:b/>
          <w:bCs/>
          <w:sz w:val="24"/>
          <w:szCs w:val="24"/>
        </w:rPr>
      </w:pPr>
      <w:r w:rsidRPr="00572DAD">
        <w:rPr>
          <w:rFonts w:asciiTheme="majorHAnsi" w:hAnsiTheme="majorHAnsi" w:cstheme="majorHAnsi"/>
          <w:b/>
          <w:bCs/>
          <w:sz w:val="24"/>
          <w:szCs w:val="24"/>
        </w:rPr>
        <w:t xml:space="preserve">« L'Esprit et l'Epouse disent : "Viens !" Que celui qui entend dise : "Viens !" Et que l'homme assoiffé s'approche, que l'homme de désir reçoive l'eau de la vie, gratuitement. » </w:t>
      </w:r>
      <w:proofErr w:type="spellStart"/>
      <w:r w:rsidRPr="00572DAD">
        <w:rPr>
          <w:rFonts w:asciiTheme="majorHAnsi" w:hAnsiTheme="majorHAnsi" w:cstheme="majorHAnsi"/>
          <w:b/>
          <w:bCs/>
          <w:sz w:val="24"/>
          <w:szCs w:val="24"/>
        </w:rPr>
        <w:t>Ap</w:t>
      </w:r>
      <w:proofErr w:type="spellEnd"/>
      <w:r w:rsidRPr="00572DAD">
        <w:rPr>
          <w:rFonts w:asciiTheme="majorHAnsi" w:hAnsiTheme="majorHAnsi" w:cstheme="majorHAnsi"/>
          <w:b/>
          <w:bCs/>
          <w:sz w:val="24"/>
          <w:szCs w:val="24"/>
        </w:rPr>
        <w:t xml:space="preserve"> 22, 17</w:t>
      </w:r>
    </w:p>
    <w:p w:rsidR="00572DAD" w:rsidRPr="00572DAD" w:rsidRDefault="00572DAD" w:rsidP="00572DAD">
      <w:pPr>
        <w:spacing w:after="0"/>
        <w:ind w:right="56"/>
        <w:rPr>
          <w:rFonts w:asciiTheme="majorHAnsi" w:hAnsiTheme="majorHAnsi" w:cstheme="majorHAnsi"/>
          <w:sz w:val="24"/>
          <w:szCs w:val="24"/>
        </w:rPr>
      </w:pPr>
    </w:p>
    <w:p w:rsidR="00572DAD" w:rsidRPr="00572DAD" w:rsidRDefault="00572DAD" w:rsidP="00572DAD">
      <w:pPr>
        <w:jc w:val="both"/>
        <w:rPr>
          <w:rFonts w:asciiTheme="majorHAnsi" w:hAnsiTheme="majorHAnsi" w:cstheme="majorHAnsi"/>
          <w:sz w:val="24"/>
          <w:szCs w:val="24"/>
        </w:rPr>
      </w:pPr>
      <w:r w:rsidRPr="00572DAD">
        <w:rPr>
          <w:rFonts w:asciiTheme="majorHAnsi" w:hAnsiTheme="majorHAnsi" w:cstheme="majorHAnsi"/>
          <w:sz w:val="24"/>
          <w:szCs w:val="24"/>
        </w:rPr>
        <w:t xml:space="preserve">Le Seigneur vient, il est tout proche : ai-je le désir brûlant de sa venue, dans ma vie, dans le monde ? </w:t>
      </w:r>
    </w:p>
    <w:p w:rsidR="00AF3F38" w:rsidRDefault="00AF3F38" w:rsidP="00AF3F38">
      <w:pPr>
        <w:pStyle w:val="Paragraphedeliste"/>
        <w:ind w:left="0"/>
        <w:jc w:val="both"/>
      </w:pPr>
    </w:p>
    <w:p w:rsidR="002678C8" w:rsidRDefault="002678C8" w:rsidP="00AF3F38">
      <w:pPr>
        <w:pStyle w:val="Paragraphedeliste"/>
        <w:ind w:left="0"/>
        <w:jc w:val="both"/>
      </w:pPr>
    </w:p>
    <w:p w:rsidR="002678C8" w:rsidRPr="00572DAD" w:rsidRDefault="002678C8" w:rsidP="00AF3F38">
      <w:pPr>
        <w:pStyle w:val="Paragraphedeliste"/>
        <w:ind w:left="0"/>
        <w:jc w:val="both"/>
        <w:rPr>
          <w:rFonts w:cstheme="minorHAnsi"/>
          <w:b/>
          <w:sz w:val="36"/>
          <w:szCs w:val="36"/>
        </w:rPr>
      </w:pPr>
    </w:p>
    <w:p w:rsidR="00AF3F38" w:rsidRPr="00572DAD" w:rsidRDefault="0096746B" w:rsidP="006B0CFB">
      <w:pPr>
        <w:jc w:val="center"/>
        <w:rPr>
          <w:rFonts w:cstheme="minorHAnsi"/>
          <w:b/>
          <w:sz w:val="36"/>
          <w:szCs w:val="36"/>
        </w:rPr>
      </w:pPr>
      <w:r w:rsidRPr="00572DAD">
        <w:rPr>
          <w:rFonts w:cstheme="minorHAnsi"/>
          <w:b/>
          <w:sz w:val="36"/>
          <w:szCs w:val="36"/>
        </w:rPr>
        <w:lastRenderedPageBreak/>
        <w:t xml:space="preserve">Mercredi </w:t>
      </w:r>
      <w:r w:rsidR="00BC4AF1" w:rsidRPr="00572DAD">
        <w:rPr>
          <w:rFonts w:cstheme="minorHAnsi"/>
          <w:b/>
          <w:sz w:val="36"/>
          <w:szCs w:val="36"/>
        </w:rPr>
        <w:t>18</w:t>
      </w:r>
      <w:r w:rsidR="00AF3F38" w:rsidRPr="00572DAD">
        <w:rPr>
          <w:rFonts w:cstheme="minorHAnsi"/>
          <w:b/>
          <w:sz w:val="36"/>
          <w:szCs w:val="36"/>
        </w:rPr>
        <w:t xml:space="preserve"> décembre :</w:t>
      </w:r>
      <w:r w:rsidR="005E0118">
        <w:rPr>
          <w:rFonts w:cstheme="minorHAnsi"/>
          <w:b/>
          <w:sz w:val="36"/>
          <w:szCs w:val="36"/>
        </w:rPr>
        <w:t xml:space="preserve"> </w:t>
      </w:r>
      <w:r w:rsidR="002678C8">
        <w:rPr>
          <w:rFonts w:cstheme="minorHAnsi"/>
          <w:b/>
          <w:sz w:val="36"/>
          <w:szCs w:val="36"/>
        </w:rPr>
        <w:t>guetter</w:t>
      </w:r>
      <w:r w:rsidR="005E0118" w:rsidRPr="005E0118">
        <w:rPr>
          <w:rFonts w:cstheme="minorHAnsi"/>
          <w:b/>
          <w:sz w:val="36"/>
          <w:szCs w:val="36"/>
        </w:rPr>
        <w:t xml:space="preserve"> Son approche</w:t>
      </w:r>
    </w:p>
    <w:p w:rsidR="005E0118" w:rsidRPr="005E0118" w:rsidRDefault="005E0118" w:rsidP="005E0118">
      <w:pPr>
        <w:ind w:right="56"/>
        <w:jc w:val="both"/>
        <w:rPr>
          <w:rFonts w:asciiTheme="majorHAnsi" w:hAnsiTheme="majorHAnsi" w:cstheme="majorHAnsi"/>
          <w:sz w:val="24"/>
          <w:szCs w:val="24"/>
        </w:rPr>
      </w:pPr>
      <w:r w:rsidRPr="005E0118">
        <w:rPr>
          <w:rFonts w:asciiTheme="majorHAnsi" w:hAnsiTheme="majorHAnsi" w:cstheme="majorHAnsi"/>
          <w:sz w:val="24"/>
          <w:szCs w:val="24"/>
        </w:rPr>
        <w:t xml:space="preserve">« Le moindre chrétien porte Dieu. En lui, sans même qu’il en ait conscience, le Père engendre son Fils, le Père et le Fils spirent l’Esprit. » </w:t>
      </w:r>
      <w:r w:rsidRPr="002678C8">
        <w:rPr>
          <w:rFonts w:asciiTheme="majorHAnsi" w:hAnsiTheme="majorHAnsi" w:cstheme="majorHAnsi"/>
          <w:i/>
          <w:sz w:val="24"/>
          <w:szCs w:val="24"/>
        </w:rPr>
        <w:t>Visage de la Vierge</w:t>
      </w:r>
      <w:r w:rsidRPr="005E0118">
        <w:rPr>
          <w:rFonts w:asciiTheme="majorHAnsi" w:hAnsiTheme="majorHAnsi" w:cstheme="majorHAnsi"/>
          <w:sz w:val="24"/>
          <w:szCs w:val="24"/>
        </w:rPr>
        <w:t>, p.</w:t>
      </w:r>
      <w:r w:rsidR="002678C8">
        <w:rPr>
          <w:rFonts w:asciiTheme="majorHAnsi" w:hAnsiTheme="majorHAnsi" w:cstheme="majorHAnsi"/>
          <w:sz w:val="24"/>
          <w:szCs w:val="24"/>
        </w:rPr>
        <w:t xml:space="preserve"> </w:t>
      </w:r>
      <w:r w:rsidRPr="005E0118">
        <w:rPr>
          <w:rFonts w:asciiTheme="majorHAnsi" w:hAnsiTheme="majorHAnsi" w:cstheme="majorHAnsi"/>
          <w:sz w:val="24"/>
          <w:szCs w:val="24"/>
        </w:rPr>
        <w:t>34</w:t>
      </w:r>
      <w:r>
        <w:rPr>
          <w:rFonts w:asciiTheme="majorHAnsi" w:hAnsiTheme="majorHAnsi" w:cstheme="majorHAnsi"/>
          <w:sz w:val="24"/>
          <w:szCs w:val="24"/>
        </w:rPr>
        <w:tab/>
      </w:r>
      <w:r w:rsidRPr="005E0118">
        <w:rPr>
          <w:rFonts w:asciiTheme="majorHAnsi" w:hAnsiTheme="majorHAnsi" w:cstheme="majorHAnsi"/>
          <w:sz w:val="24"/>
          <w:szCs w:val="24"/>
        </w:rPr>
        <w:br/>
      </w:r>
      <w:r w:rsidRPr="005E0118">
        <w:rPr>
          <w:rFonts w:asciiTheme="majorHAnsi" w:hAnsiTheme="majorHAnsi" w:cstheme="majorHAnsi"/>
          <w:sz w:val="24"/>
          <w:szCs w:val="24"/>
        </w:rPr>
        <w:br/>
      </w:r>
      <w:r w:rsidRPr="005E0118">
        <w:rPr>
          <w:rFonts w:asciiTheme="majorHAnsi" w:hAnsiTheme="majorHAnsi" w:cstheme="majorHAnsi"/>
          <w:b/>
          <w:bCs/>
          <w:sz w:val="24"/>
          <w:szCs w:val="24"/>
        </w:rPr>
        <w:t>« J'entends mon bien-aimé. Voici qu'il arrive, sautant sur les montagnes, bondissant sur les collines. Mon bien-aimé est semblable à une gazelle, à un jeune faon. Voilà qu'il se tient derrière notre mur. Il guette par la fenêtre, il épie par le treillis. » Cantique des Cantiques 2, 8-9</w:t>
      </w:r>
    </w:p>
    <w:p w:rsidR="005E0118" w:rsidRDefault="005E0118" w:rsidP="005E0118">
      <w:pPr>
        <w:jc w:val="both"/>
        <w:rPr>
          <w:rFonts w:asciiTheme="majorHAnsi" w:hAnsiTheme="majorHAnsi" w:cstheme="majorHAnsi"/>
          <w:sz w:val="24"/>
          <w:szCs w:val="24"/>
        </w:rPr>
      </w:pPr>
      <w:r w:rsidRPr="005E0118">
        <w:rPr>
          <w:rFonts w:asciiTheme="majorHAnsi" w:hAnsiTheme="majorHAnsi" w:cstheme="majorHAnsi"/>
          <w:sz w:val="24"/>
          <w:szCs w:val="24"/>
        </w:rPr>
        <w:t>Le Seigneur vient, il est tout proche : Comment résonne en moi, son Nom : Emmanuel ?</w:t>
      </w:r>
    </w:p>
    <w:p w:rsidR="002678C8" w:rsidRPr="005E0118" w:rsidRDefault="002678C8" w:rsidP="005E0118">
      <w:pPr>
        <w:jc w:val="both"/>
        <w:rPr>
          <w:rFonts w:asciiTheme="majorHAnsi" w:hAnsiTheme="majorHAnsi" w:cstheme="majorHAnsi"/>
          <w:sz w:val="24"/>
          <w:szCs w:val="24"/>
        </w:rPr>
      </w:pPr>
    </w:p>
    <w:p w:rsidR="00AF3F38" w:rsidRPr="00572DAD" w:rsidRDefault="0096746B" w:rsidP="006B0CFB">
      <w:pPr>
        <w:jc w:val="center"/>
        <w:rPr>
          <w:rFonts w:cstheme="minorHAnsi"/>
          <w:b/>
          <w:sz w:val="36"/>
          <w:szCs w:val="36"/>
        </w:rPr>
      </w:pPr>
      <w:r w:rsidRPr="00572DAD">
        <w:rPr>
          <w:rFonts w:cstheme="minorHAnsi"/>
          <w:b/>
          <w:sz w:val="36"/>
          <w:szCs w:val="36"/>
        </w:rPr>
        <w:t xml:space="preserve">Jeudi </w:t>
      </w:r>
      <w:r w:rsidR="00BC4AF1" w:rsidRPr="00572DAD">
        <w:rPr>
          <w:rFonts w:cstheme="minorHAnsi"/>
          <w:b/>
          <w:sz w:val="36"/>
          <w:szCs w:val="36"/>
        </w:rPr>
        <w:t>19</w:t>
      </w:r>
      <w:r w:rsidR="00AF3F38" w:rsidRPr="00572DAD">
        <w:rPr>
          <w:rFonts w:cstheme="minorHAnsi"/>
          <w:b/>
          <w:sz w:val="36"/>
          <w:szCs w:val="36"/>
        </w:rPr>
        <w:t xml:space="preserve"> décembre :</w:t>
      </w:r>
      <w:r w:rsidR="006B0CFB">
        <w:rPr>
          <w:rFonts w:cstheme="minorHAnsi"/>
          <w:b/>
          <w:sz w:val="36"/>
          <w:szCs w:val="36"/>
        </w:rPr>
        <w:t xml:space="preserve"> </w:t>
      </w:r>
      <w:r w:rsidR="006B0CFB" w:rsidRPr="006B0CFB">
        <w:rPr>
          <w:rFonts w:cstheme="minorHAnsi"/>
          <w:b/>
          <w:sz w:val="36"/>
          <w:szCs w:val="36"/>
        </w:rPr>
        <w:t>écouter Sa voix</w:t>
      </w:r>
    </w:p>
    <w:p w:rsidR="006B0CFB" w:rsidRPr="006B0CFB" w:rsidRDefault="006B0CFB" w:rsidP="006B0CFB">
      <w:pPr>
        <w:jc w:val="both"/>
        <w:rPr>
          <w:rFonts w:asciiTheme="majorHAnsi" w:hAnsiTheme="majorHAnsi" w:cstheme="majorHAnsi"/>
          <w:sz w:val="24"/>
          <w:szCs w:val="24"/>
        </w:rPr>
      </w:pPr>
      <w:r w:rsidRPr="006B0CFB">
        <w:rPr>
          <w:rFonts w:asciiTheme="majorHAnsi" w:hAnsiTheme="majorHAnsi" w:cstheme="majorHAnsi"/>
          <w:sz w:val="24"/>
          <w:szCs w:val="24"/>
        </w:rPr>
        <w:t>« Marie, qui est devenue notre Mère, en droit, dès l’instant de l’Annonciation, nous a</w:t>
      </w:r>
      <w:r>
        <w:rPr>
          <w:rFonts w:asciiTheme="majorHAnsi" w:hAnsiTheme="majorHAnsi" w:cstheme="majorHAnsi"/>
          <w:sz w:val="24"/>
          <w:szCs w:val="24"/>
        </w:rPr>
        <w:t xml:space="preserve"> </w:t>
      </w:r>
      <w:r w:rsidRPr="006B0CFB">
        <w:rPr>
          <w:rFonts w:asciiTheme="majorHAnsi" w:hAnsiTheme="majorHAnsi" w:cstheme="majorHAnsi"/>
          <w:sz w:val="24"/>
          <w:szCs w:val="24"/>
        </w:rPr>
        <w:t xml:space="preserve">engendrés, en fait, au pied de la Croix, par le mystère de sa compassion. » </w:t>
      </w:r>
      <w:r w:rsidRPr="002678C8">
        <w:rPr>
          <w:rFonts w:asciiTheme="majorHAnsi" w:hAnsiTheme="majorHAnsi" w:cstheme="majorHAnsi"/>
          <w:i/>
          <w:sz w:val="24"/>
          <w:szCs w:val="24"/>
        </w:rPr>
        <w:t>Visage de la Vierge</w:t>
      </w:r>
      <w:r w:rsidRPr="006B0CFB">
        <w:rPr>
          <w:rFonts w:asciiTheme="majorHAnsi" w:hAnsiTheme="majorHAnsi" w:cstheme="majorHAnsi"/>
          <w:sz w:val="24"/>
          <w:szCs w:val="24"/>
        </w:rPr>
        <w:t>, p.</w:t>
      </w:r>
      <w:r w:rsidR="002678C8">
        <w:rPr>
          <w:rFonts w:asciiTheme="majorHAnsi" w:hAnsiTheme="majorHAnsi" w:cstheme="majorHAnsi"/>
          <w:sz w:val="24"/>
          <w:szCs w:val="24"/>
        </w:rPr>
        <w:t xml:space="preserve"> </w:t>
      </w:r>
      <w:r w:rsidRPr="006B0CFB">
        <w:rPr>
          <w:rFonts w:asciiTheme="majorHAnsi" w:hAnsiTheme="majorHAnsi" w:cstheme="majorHAnsi"/>
          <w:sz w:val="24"/>
          <w:szCs w:val="24"/>
        </w:rPr>
        <w:t>46</w:t>
      </w:r>
    </w:p>
    <w:p w:rsidR="006B0CFB" w:rsidRPr="006B0CFB" w:rsidRDefault="006B0CFB" w:rsidP="006B0CFB">
      <w:pPr>
        <w:ind w:right="56"/>
        <w:jc w:val="both"/>
        <w:rPr>
          <w:rFonts w:asciiTheme="majorHAnsi" w:hAnsiTheme="majorHAnsi" w:cstheme="majorHAnsi"/>
          <w:b/>
          <w:bCs/>
          <w:sz w:val="24"/>
          <w:szCs w:val="24"/>
        </w:rPr>
      </w:pPr>
      <w:r w:rsidRPr="006B0CFB">
        <w:rPr>
          <w:rFonts w:asciiTheme="majorHAnsi" w:hAnsiTheme="majorHAnsi" w:cstheme="majorHAnsi"/>
          <w:b/>
          <w:bCs/>
          <w:sz w:val="24"/>
          <w:szCs w:val="24"/>
        </w:rPr>
        <w:t xml:space="preserve"> « Ma colombe, cachée au creux des rochers, en des retraites escarpées, montre-moi ton visage, fais-moi entendre ta voix, car ta voix est douce et charmant ton visage. » Ct 2, 14</w:t>
      </w:r>
    </w:p>
    <w:p w:rsidR="006B0CFB" w:rsidRPr="006B0CFB" w:rsidRDefault="006B0CFB" w:rsidP="006B0CFB">
      <w:pPr>
        <w:jc w:val="both"/>
        <w:rPr>
          <w:rFonts w:asciiTheme="majorHAnsi" w:hAnsiTheme="majorHAnsi" w:cstheme="majorHAnsi"/>
          <w:sz w:val="24"/>
          <w:szCs w:val="24"/>
        </w:rPr>
      </w:pPr>
      <w:r w:rsidRPr="006B0CFB">
        <w:rPr>
          <w:rFonts w:asciiTheme="majorHAnsi" w:hAnsiTheme="majorHAnsi" w:cstheme="majorHAnsi"/>
          <w:sz w:val="24"/>
          <w:szCs w:val="24"/>
        </w:rPr>
        <w:t xml:space="preserve"> Le Seigneur vient dans ma vie, il est tout proche : qu’importe si je ne sais comment…</w:t>
      </w:r>
      <w:r>
        <w:rPr>
          <w:rFonts w:asciiTheme="majorHAnsi" w:hAnsiTheme="majorHAnsi" w:cstheme="majorHAnsi"/>
          <w:sz w:val="24"/>
          <w:szCs w:val="24"/>
        </w:rPr>
        <w:t xml:space="preserve"> </w:t>
      </w:r>
      <w:r w:rsidRPr="006B0CFB">
        <w:rPr>
          <w:rFonts w:asciiTheme="majorHAnsi" w:hAnsiTheme="majorHAnsi" w:cstheme="majorHAnsi"/>
          <w:sz w:val="24"/>
          <w:szCs w:val="24"/>
        </w:rPr>
        <w:t xml:space="preserve">Suis-je capable de lui donner ma confiance ? </w:t>
      </w:r>
    </w:p>
    <w:p w:rsidR="00921248" w:rsidRPr="00572DAD" w:rsidRDefault="00921248" w:rsidP="00AF3F38">
      <w:pPr>
        <w:jc w:val="both"/>
        <w:rPr>
          <w:rFonts w:cstheme="minorHAnsi"/>
          <w:b/>
          <w:sz w:val="36"/>
          <w:szCs w:val="36"/>
        </w:rPr>
      </w:pPr>
    </w:p>
    <w:p w:rsidR="00AF3F38" w:rsidRPr="00572DAD" w:rsidRDefault="0096746B" w:rsidP="006B0CFB">
      <w:pPr>
        <w:jc w:val="center"/>
        <w:rPr>
          <w:rFonts w:cstheme="minorHAnsi"/>
          <w:b/>
          <w:sz w:val="36"/>
          <w:szCs w:val="36"/>
        </w:rPr>
      </w:pPr>
      <w:r w:rsidRPr="00572DAD">
        <w:rPr>
          <w:rFonts w:cstheme="minorHAnsi"/>
          <w:b/>
          <w:sz w:val="36"/>
          <w:szCs w:val="36"/>
        </w:rPr>
        <w:t xml:space="preserve">Vendredi </w:t>
      </w:r>
      <w:r w:rsidR="00BC4AF1" w:rsidRPr="00572DAD">
        <w:rPr>
          <w:rFonts w:cstheme="minorHAnsi"/>
          <w:b/>
          <w:sz w:val="36"/>
          <w:szCs w:val="36"/>
        </w:rPr>
        <w:t>20</w:t>
      </w:r>
      <w:r w:rsidR="00AF3F38" w:rsidRPr="00572DAD">
        <w:rPr>
          <w:rFonts w:cstheme="minorHAnsi"/>
          <w:b/>
          <w:sz w:val="36"/>
          <w:szCs w:val="36"/>
        </w:rPr>
        <w:t xml:space="preserve"> décembre :</w:t>
      </w:r>
      <w:r w:rsidR="006B0CFB">
        <w:rPr>
          <w:rFonts w:cstheme="minorHAnsi"/>
          <w:b/>
          <w:sz w:val="36"/>
          <w:szCs w:val="36"/>
        </w:rPr>
        <w:t xml:space="preserve"> </w:t>
      </w:r>
      <w:r w:rsidR="006B0CFB" w:rsidRPr="006B0CFB">
        <w:rPr>
          <w:rFonts w:cstheme="minorHAnsi"/>
          <w:b/>
          <w:sz w:val="36"/>
          <w:szCs w:val="36"/>
        </w:rPr>
        <w:t>me voici, Seigneur !</w:t>
      </w:r>
    </w:p>
    <w:p w:rsidR="002678C8" w:rsidRPr="006B0CFB" w:rsidRDefault="006B0CFB" w:rsidP="006B0CFB">
      <w:pPr>
        <w:jc w:val="both"/>
        <w:rPr>
          <w:rFonts w:asciiTheme="majorHAnsi" w:hAnsiTheme="majorHAnsi" w:cstheme="majorHAnsi"/>
          <w:sz w:val="24"/>
          <w:szCs w:val="24"/>
        </w:rPr>
      </w:pPr>
      <w:r w:rsidRPr="006B0CFB">
        <w:rPr>
          <w:rFonts w:asciiTheme="majorHAnsi" w:hAnsiTheme="majorHAnsi" w:cstheme="majorHAnsi"/>
          <w:sz w:val="24"/>
          <w:szCs w:val="24"/>
        </w:rPr>
        <w:t xml:space="preserve">« Comment la Vierge, au sein d’une paix immense, n’aurait-elle pas éprouvé, dans la nuit de Noël, tout ce que l’Incarnation a de bouleversant ? Sa foi seule, une foi pure et immense était à la mesure du don de Dieu ». </w:t>
      </w:r>
      <w:r w:rsidRPr="002678C8">
        <w:rPr>
          <w:rFonts w:asciiTheme="majorHAnsi" w:hAnsiTheme="majorHAnsi" w:cstheme="majorHAnsi"/>
          <w:i/>
          <w:sz w:val="24"/>
          <w:szCs w:val="24"/>
        </w:rPr>
        <w:t>Visage de la Vierge</w:t>
      </w:r>
      <w:r w:rsidRPr="006B0CFB">
        <w:rPr>
          <w:rFonts w:asciiTheme="majorHAnsi" w:hAnsiTheme="majorHAnsi" w:cstheme="majorHAnsi"/>
          <w:sz w:val="24"/>
          <w:szCs w:val="24"/>
        </w:rPr>
        <w:t>, p.</w:t>
      </w:r>
      <w:r w:rsidR="002678C8">
        <w:rPr>
          <w:rFonts w:asciiTheme="majorHAnsi" w:hAnsiTheme="majorHAnsi" w:cstheme="majorHAnsi"/>
          <w:sz w:val="24"/>
          <w:szCs w:val="24"/>
        </w:rPr>
        <w:t xml:space="preserve"> </w:t>
      </w:r>
      <w:r w:rsidRPr="006B0CFB">
        <w:rPr>
          <w:rFonts w:asciiTheme="majorHAnsi" w:hAnsiTheme="majorHAnsi" w:cstheme="majorHAnsi"/>
          <w:sz w:val="24"/>
          <w:szCs w:val="24"/>
        </w:rPr>
        <w:t>19</w:t>
      </w:r>
      <w:r>
        <w:rPr>
          <w:rFonts w:asciiTheme="majorHAnsi" w:hAnsiTheme="majorHAnsi" w:cstheme="majorHAnsi"/>
          <w:sz w:val="24"/>
          <w:szCs w:val="24"/>
        </w:rPr>
        <w:tab/>
      </w:r>
      <w:r w:rsidRPr="006B0CFB">
        <w:rPr>
          <w:rFonts w:asciiTheme="majorHAnsi" w:hAnsiTheme="majorHAnsi" w:cstheme="majorHAnsi"/>
          <w:sz w:val="24"/>
          <w:szCs w:val="24"/>
        </w:rPr>
        <w:br/>
      </w:r>
      <w:r w:rsidRPr="006B0CFB">
        <w:rPr>
          <w:rFonts w:asciiTheme="majorHAnsi" w:hAnsiTheme="majorHAnsi" w:cstheme="majorHAnsi"/>
          <w:sz w:val="24"/>
          <w:szCs w:val="24"/>
        </w:rPr>
        <w:br/>
      </w:r>
      <w:r w:rsidRPr="006B0CFB">
        <w:rPr>
          <w:rFonts w:asciiTheme="majorHAnsi" w:hAnsiTheme="majorHAnsi" w:cstheme="majorHAnsi"/>
          <w:b/>
          <w:bCs/>
          <w:sz w:val="24"/>
          <w:szCs w:val="24"/>
        </w:rPr>
        <w:t>« Parle, Seigneur, ton serviteur écoute. » 1 Sam 3, 10</w:t>
      </w:r>
      <w:r>
        <w:rPr>
          <w:rFonts w:asciiTheme="majorHAnsi" w:hAnsiTheme="majorHAnsi" w:cstheme="majorHAnsi"/>
          <w:sz w:val="24"/>
          <w:szCs w:val="24"/>
        </w:rPr>
        <w:tab/>
      </w:r>
      <w:r w:rsidRPr="006B0CFB">
        <w:rPr>
          <w:rFonts w:asciiTheme="majorHAnsi" w:hAnsiTheme="majorHAnsi" w:cstheme="majorHAnsi"/>
          <w:sz w:val="24"/>
          <w:szCs w:val="24"/>
        </w:rPr>
        <w:br/>
      </w:r>
      <w:r w:rsidRPr="006B0CFB">
        <w:rPr>
          <w:rFonts w:asciiTheme="majorHAnsi" w:hAnsiTheme="majorHAnsi" w:cstheme="majorHAnsi"/>
          <w:sz w:val="24"/>
          <w:szCs w:val="24"/>
        </w:rPr>
        <w:br/>
        <w:t xml:space="preserve"> Le Seigneur vient dans ma vie : Il attend mon oui. Avec Marie, je renouvelle au secret de mon cœur mon « fiat » dans la confiance en Son amour pour moi.</w:t>
      </w:r>
    </w:p>
    <w:p w:rsidR="00AF3F38" w:rsidRPr="00572DAD" w:rsidRDefault="0096746B" w:rsidP="006B0CFB">
      <w:pPr>
        <w:jc w:val="center"/>
        <w:rPr>
          <w:rFonts w:cstheme="minorHAnsi"/>
          <w:b/>
          <w:sz w:val="36"/>
          <w:szCs w:val="36"/>
        </w:rPr>
      </w:pPr>
      <w:r w:rsidRPr="00572DAD">
        <w:rPr>
          <w:rFonts w:cstheme="minorHAnsi"/>
          <w:b/>
          <w:sz w:val="36"/>
          <w:szCs w:val="36"/>
        </w:rPr>
        <w:t xml:space="preserve">Samedi </w:t>
      </w:r>
      <w:r w:rsidR="00BC4AF1" w:rsidRPr="00572DAD">
        <w:rPr>
          <w:rFonts w:cstheme="minorHAnsi"/>
          <w:b/>
          <w:sz w:val="36"/>
          <w:szCs w:val="36"/>
        </w:rPr>
        <w:t>21</w:t>
      </w:r>
      <w:r w:rsidR="00AF3F38" w:rsidRPr="00572DAD">
        <w:rPr>
          <w:rFonts w:cstheme="minorHAnsi"/>
          <w:b/>
          <w:sz w:val="36"/>
          <w:szCs w:val="36"/>
        </w:rPr>
        <w:t xml:space="preserve"> décembre :</w:t>
      </w:r>
      <w:r w:rsidR="006D5AF6">
        <w:rPr>
          <w:rFonts w:cstheme="minorHAnsi"/>
          <w:b/>
          <w:sz w:val="36"/>
          <w:szCs w:val="36"/>
        </w:rPr>
        <w:t xml:space="preserve"> </w:t>
      </w:r>
      <w:bookmarkStart w:id="1" w:name="_GoBack"/>
      <w:r w:rsidR="006D5AF6" w:rsidRPr="006D5AF6">
        <w:rPr>
          <w:rFonts w:cstheme="minorHAnsi"/>
          <w:b/>
          <w:sz w:val="36"/>
          <w:szCs w:val="36"/>
        </w:rPr>
        <w:t>accueillir Marie</w:t>
      </w:r>
      <w:bookmarkEnd w:id="1"/>
    </w:p>
    <w:p w:rsidR="006B0CFB" w:rsidRPr="006B0CFB" w:rsidRDefault="006B0CFB" w:rsidP="006B0CFB">
      <w:pPr>
        <w:ind w:right="56"/>
        <w:rPr>
          <w:rFonts w:asciiTheme="majorHAnsi" w:hAnsiTheme="majorHAnsi" w:cstheme="majorHAnsi"/>
          <w:sz w:val="24"/>
          <w:szCs w:val="24"/>
        </w:rPr>
      </w:pPr>
      <w:r w:rsidRPr="006B0CFB">
        <w:rPr>
          <w:rFonts w:asciiTheme="majorHAnsi" w:hAnsiTheme="majorHAnsi" w:cstheme="majorHAnsi"/>
          <w:sz w:val="24"/>
          <w:szCs w:val="24"/>
        </w:rPr>
        <w:t xml:space="preserve">« Nul n’a communié comme Marie à cet élan vers le Père que fut la vie intérieure du Christ. » </w:t>
      </w:r>
      <w:r w:rsidRPr="002678C8">
        <w:rPr>
          <w:rFonts w:asciiTheme="majorHAnsi" w:hAnsiTheme="majorHAnsi" w:cstheme="majorHAnsi"/>
          <w:i/>
          <w:sz w:val="24"/>
          <w:szCs w:val="24"/>
        </w:rPr>
        <w:t>Visage de la Vierge</w:t>
      </w:r>
      <w:r w:rsidRPr="006B0CFB">
        <w:rPr>
          <w:rFonts w:asciiTheme="majorHAnsi" w:hAnsiTheme="majorHAnsi" w:cstheme="majorHAnsi"/>
          <w:sz w:val="24"/>
          <w:szCs w:val="24"/>
        </w:rPr>
        <w:t>, p.</w:t>
      </w:r>
      <w:r w:rsidR="002678C8">
        <w:rPr>
          <w:rFonts w:asciiTheme="majorHAnsi" w:hAnsiTheme="majorHAnsi" w:cstheme="majorHAnsi"/>
          <w:sz w:val="24"/>
          <w:szCs w:val="24"/>
        </w:rPr>
        <w:t xml:space="preserve"> </w:t>
      </w:r>
      <w:r w:rsidRPr="006B0CFB">
        <w:rPr>
          <w:rFonts w:asciiTheme="majorHAnsi" w:hAnsiTheme="majorHAnsi" w:cstheme="majorHAnsi"/>
          <w:sz w:val="24"/>
          <w:szCs w:val="24"/>
        </w:rPr>
        <w:t>42 </w:t>
      </w:r>
      <w:r w:rsidRPr="006B0CFB">
        <w:rPr>
          <w:rFonts w:asciiTheme="majorHAnsi" w:hAnsiTheme="majorHAnsi" w:cstheme="majorHAnsi"/>
          <w:sz w:val="24"/>
          <w:szCs w:val="24"/>
        </w:rPr>
        <w:br/>
      </w:r>
      <w:r w:rsidRPr="006B0CFB">
        <w:rPr>
          <w:rFonts w:asciiTheme="majorHAnsi" w:hAnsiTheme="majorHAnsi" w:cstheme="majorHAnsi"/>
          <w:sz w:val="24"/>
          <w:szCs w:val="24"/>
        </w:rPr>
        <w:br/>
      </w:r>
      <w:r w:rsidRPr="006B0CFB">
        <w:rPr>
          <w:rFonts w:asciiTheme="majorHAnsi" w:hAnsiTheme="majorHAnsi" w:cstheme="majorHAnsi"/>
          <w:b/>
          <w:bCs/>
          <w:sz w:val="24"/>
          <w:szCs w:val="24"/>
        </w:rPr>
        <w:t>« Comment m'est-il donné que la mère de mon Seigneur vienne à moi ? » Luc 1, 43</w:t>
      </w:r>
      <w:r w:rsidRPr="006B0CFB">
        <w:rPr>
          <w:rFonts w:asciiTheme="majorHAnsi" w:hAnsiTheme="majorHAnsi" w:cstheme="majorHAnsi"/>
          <w:sz w:val="24"/>
          <w:szCs w:val="24"/>
        </w:rPr>
        <w:t> </w:t>
      </w:r>
    </w:p>
    <w:p w:rsidR="003E7961" w:rsidRPr="006B0CFB" w:rsidRDefault="006B0CFB" w:rsidP="002678C8">
      <w:pPr>
        <w:rPr>
          <w:rFonts w:asciiTheme="majorHAnsi" w:hAnsiTheme="majorHAnsi" w:cstheme="majorHAnsi"/>
          <w:sz w:val="24"/>
          <w:szCs w:val="24"/>
        </w:rPr>
      </w:pPr>
      <w:r w:rsidRPr="006B0CFB">
        <w:rPr>
          <w:rFonts w:asciiTheme="majorHAnsi" w:hAnsiTheme="majorHAnsi" w:cstheme="majorHAnsi"/>
          <w:sz w:val="24"/>
          <w:szCs w:val="24"/>
        </w:rPr>
        <w:t xml:space="preserve"> Le Seigneur vient, il accourt : Comme Elisabeth, j’accueille la « visite » de Marie, portant en secret l’Emmanuel.</w:t>
      </w:r>
    </w:p>
    <w:sectPr w:rsidR="003E7961" w:rsidRPr="006B0CFB" w:rsidSect="004C49D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F12" w:rsidRDefault="00105F12" w:rsidP="00645BCA">
      <w:pPr>
        <w:spacing w:after="0" w:line="240" w:lineRule="auto"/>
      </w:pPr>
      <w:r>
        <w:separator/>
      </w:r>
    </w:p>
  </w:endnote>
  <w:endnote w:type="continuationSeparator" w:id="0">
    <w:p w:rsidR="00105F12" w:rsidRDefault="00105F12" w:rsidP="0064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81629"/>
      <w:docPartObj>
        <w:docPartGallery w:val="Page Numbers (Bottom of Page)"/>
        <w:docPartUnique/>
      </w:docPartObj>
    </w:sdtPr>
    <w:sdtEndPr/>
    <w:sdtContent>
      <w:p w:rsidR="00A70624" w:rsidRDefault="00A70624">
        <w:pPr>
          <w:pStyle w:val="Pieddepage"/>
          <w:jc w:val="right"/>
        </w:pPr>
        <w:r>
          <w:fldChar w:fldCharType="begin"/>
        </w:r>
        <w:r>
          <w:instrText>PAGE   \* MERGEFORMAT</w:instrText>
        </w:r>
        <w:r>
          <w:fldChar w:fldCharType="separate"/>
        </w:r>
        <w:r w:rsidR="002678C8">
          <w:rPr>
            <w:noProof/>
          </w:rPr>
          <w:t>5</w:t>
        </w:r>
        <w:r>
          <w:fldChar w:fldCharType="end"/>
        </w:r>
      </w:p>
    </w:sdtContent>
  </w:sdt>
  <w:p w:rsidR="00A70624" w:rsidRDefault="00A706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F12" w:rsidRDefault="00105F12" w:rsidP="00645BCA">
      <w:pPr>
        <w:spacing w:after="0" w:line="240" w:lineRule="auto"/>
      </w:pPr>
      <w:r>
        <w:separator/>
      </w:r>
    </w:p>
  </w:footnote>
  <w:footnote w:type="continuationSeparator" w:id="0">
    <w:p w:rsidR="00105F12" w:rsidRDefault="00105F12" w:rsidP="00645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5560"/>
    <w:multiLevelType w:val="hybridMultilevel"/>
    <w:tmpl w:val="252431EA"/>
    <w:lvl w:ilvl="0" w:tplc="7E7E322A">
      <w:numFmt w:val="bullet"/>
      <w:lvlText w:val="-"/>
      <w:lvlJc w:val="left"/>
      <w:pPr>
        <w:ind w:left="720" w:hanging="360"/>
      </w:pPr>
      <w:rPr>
        <w:rFonts w:ascii="Garamond" w:eastAsia="Times New Roman" w:hAnsi="Garamond"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23024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AF0B26"/>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E26F5C"/>
    <w:multiLevelType w:val="hybridMultilevel"/>
    <w:tmpl w:val="575CE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5460D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2275B7"/>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EC5BAE"/>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7B3CBF"/>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AE1"/>
    <w:rsid w:val="00001860"/>
    <w:rsid w:val="00005389"/>
    <w:rsid w:val="00020E92"/>
    <w:rsid w:val="000467E3"/>
    <w:rsid w:val="000473DA"/>
    <w:rsid w:val="0005450D"/>
    <w:rsid w:val="000616BA"/>
    <w:rsid w:val="00063F32"/>
    <w:rsid w:val="000640B9"/>
    <w:rsid w:val="00066D82"/>
    <w:rsid w:val="0007623E"/>
    <w:rsid w:val="00085F04"/>
    <w:rsid w:val="0009027A"/>
    <w:rsid w:val="00094E72"/>
    <w:rsid w:val="000A0687"/>
    <w:rsid w:val="000A2C38"/>
    <w:rsid w:val="000A3287"/>
    <w:rsid w:val="000A415A"/>
    <w:rsid w:val="000B5973"/>
    <w:rsid w:val="000C47DB"/>
    <w:rsid w:val="000C5103"/>
    <w:rsid w:val="000C6592"/>
    <w:rsid w:val="000D2FAA"/>
    <w:rsid w:val="000D4665"/>
    <w:rsid w:val="000E05E3"/>
    <w:rsid w:val="000E4002"/>
    <w:rsid w:val="000F33AD"/>
    <w:rsid w:val="0010339B"/>
    <w:rsid w:val="00103DC8"/>
    <w:rsid w:val="00105F12"/>
    <w:rsid w:val="00117386"/>
    <w:rsid w:val="00117D3C"/>
    <w:rsid w:val="001214C5"/>
    <w:rsid w:val="00123235"/>
    <w:rsid w:val="001406F3"/>
    <w:rsid w:val="00141E01"/>
    <w:rsid w:val="001439C5"/>
    <w:rsid w:val="00145631"/>
    <w:rsid w:val="00150E9D"/>
    <w:rsid w:val="00154EC9"/>
    <w:rsid w:val="0016155C"/>
    <w:rsid w:val="00161760"/>
    <w:rsid w:val="001728A5"/>
    <w:rsid w:val="001748EA"/>
    <w:rsid w:val="00176CC0"/>
    <w:rsid w:val="00181082"/>
    <w:rsid w:val="001912ED"/>
    <w:rsid w:val="00192AC0"/>
    <w:rsid w:val="00194874"/>
    <w:rsid w:val="001A09E6"/>
    <w:rsid w:val="001A1247"/>
    <w:rsid w:val="001A5817"/>
    <w:rsid w:val="001B0A97"/>
    <w:rsid w:val="001B3B6E"/>
    <w:rsid w:val="001C6191"/>
    <w:rsid w:val="001D0718"/>
    <w:rsid w:val="001D1077"/>
    <w:rsid w:val="001D3103"/>
    <w:rsid w:val="001E40AC"/>
    <w:rsid w:val="001E6C4B"/>
    <w:rsid w:val="001E7DDC"/>
    <w:rsid w:val="001F0443"/>
    <w:rsid w:val="001F7F62"/>
    <w:rsid w:val="00202317"/>
    <w:rsid w:val="0021445F"/>
    <w:rsid w:val="00222330"/>
    <w:rsid w:val="00224570"/>
    <w:rsid w:val="002276D3"/>
    <w:rsid w:val="00237068"/>
    <w:rsid w:val="00243E73"/>
    <w:rsid w:val="00243F50"/>
    <w:rsid w:val="00257379"/>
    <w:rsid w:val="00260345"/>
    <w:rsid w:val="002678C8"/>
    <w:rsid w:val="002678E6"/>
    <w:rsid w:val="00270B1C"/>
    <w:rsid w:val="00273C75"/>
    <w:rsid w:val="00276398"/>
    <w:rsid w:val="002768AE"/>
    <w:rsid w:val="00281889"/>
    <w:rsid w:val="00290B0D"/>
    <w:rsid w:val="002922BC"/>
    <w:rsid w:val="0029379F"/>
    <w:rsid w:val="00294314"/>
    <w:rsid w:val="002943BC"/>
    <w:rsid w:val="00294C6C"/>
    <w:rsid w:val="00295803"/>
    <w:rsid w:val="002A1328"/>
    <w:rsid w:val="002A405D"/>
    <w:rsid w:val="002B2341"/>
    <w:rsid w:val="002C0972"/>
    <w:rsid w:val="002C640D"/>
    <w:rsid w:val="002E6899"/>
    <w:rsid w:val="0030428A"/>
    <w:rsid w:val="00310666"/>
    <w:rsid w:val="00313E4D"/>
    <w:rsid w:val="00321874"/>
    <w:rsid w:val="003236E9"/>
    <w:rsid w:val="00323C08"/>
    <w:rsid w:val="003257FB"/>
    <w:rsid w:val="003351B0"/>
    <w:rsid w:val="00341F71"/>
    <w:rsid w:val="003500B9"/>
    <w:rsid w:val="00353C0E"/>
    <w:rsid w:val="00360E43"/>
    <w:rsid w:val="00365794"/>
    <w:rsid w:val="003721F6"/>
    <w:rsid w:val="003728C4"/>
    <w:rsid w:val="0037710A"/>
    <w:rsid w:val="003812B5"/>
    <w:rsid w:val="003818C1"/>
    <w:rsid w:val="00383F88"/>
    <w:rsid w:val="00386EF8"/>
    <w:rsid w:val="00387426"/>
    <w:rsid w:val="00391509"/>
    <w:rsid w:val="003967AF"/>
    <w:rsid w:val="003A2CF8"/>
    <w:rsid w:val="003A536E"/>
    <w:rsid w:val="003A64DF"/>
    <w:rsid w:val="003B1207"/>
    <w:rsid w:val="003B270B"/>
    <w:rsid w:val="003C57EB"/>
    <w:rsid w:val="003D20A9"/>
    <w:rsid w:val="003E1F82"/>
    <w:rsid w:val="003E7151"/>
    <w:rsid w:val="003E7961"/>
    <w:rsid w:val="003F4713"/>
    <w:rsid w:val="003F649E"/>
    <w:rsid w:val="004146EC"/>
    <w:rsid w:val="00440E8D"/>
    <w:rsid w:val="00443DC2"/>
    <w:rsid w:val="00445049"/>
    <w:rsid w:val="00445206"/>
    <w:rsid w:val="00456DA3"/>
    <w:rsid w:val="0045707B"/>
    <w:rsid w:val="00473F9C"/>
    <w:rsid w:val="0047667E"/>
    <w:rsid w:val="00495FDE"/>
    <w:rsid w:val="00497195"/>
    <w:rsid w:val="00497346"/>
    <w:rsid w:val="004A0941"/>
    <w:rsid w:val="004A0B1D"/>
    <w:rsid w:val="004A1596"/>
    <w:rsid w:val="004A2FCE"/>
    <w:rsid w:val="004B5336"/>
    <w:rsid w:val="004C49DA"/>
    <w:rsid w:val="004C4C26"/>
    <w:rsid w:val="004D38B3"/>
    <w:rsid w:val="004D5F77"/>
    <w:rsid w:val="004E2295"/>
    <w:rsid w:val="004E78AA"/>
    <w:rsid w:val="004F1254"/>
    <w:rsid w:val="00501229"/>
    <w:rsid w:val="00501B2C"/>
    <w:rsid w:val="005064B2"/>
    <w:rsid w:val="0051190C"/>
    <w:rsid w:val="005135D4"/>
    <w:rsid w:val="00514A5A"/>
    <w:rsid w:val="00516FBF"/>
    <w:rsid w:val="005179FA"/>
    <w:rsid w:val="005361A1"/>
    <w:rsid w:val="005369E0"/>
    <w:rsid w:val="00544142"/>
    <w:rsid w:val="00545B76"/>
    <w:rsid w:val="00550632"/>
    <w:rsid w:val="00554BFA"/>
    <w:rsid w:val="00555986"/>
    <w:rsid w:val="00563641"/>
    <w:rsid w:val="00572DAD"/>
    <w:rsid w:val="00596A57"/>
    <w:rsid w:val="005C057B"/>
    <w:rsid w:val="005C6DD3"/>
    <w:rsid w:val="005C700B"/>
    <w:rsid w:val="005D3949"/>
    <w:rsid w:val="005D44D8"/>
    <w:rsid w:val="005E0118"/>
    <w:rsid w:val="005E15BF"/>
    <w:rsid w:val="005E247E"/>
    <w:rsid w:val="006012C7"/>
    <w:rsid w:val="0060307F"/>
    <w:rsid w:val="00606794"/>
    <w:rsid w:val="00606D98"/>
    <w:rsid w:val="00607371"/>
    <w:rsid w:val="0062254C"/>
    <w:rsid w:val="00627D8F"/>
    <w:rsid w:val="00632B09"/>
    <w:rsid w:val="00645BCA"/>
    <w:rsid w:val="0064795E"/>
    <w:rsid w:val="00650AB9"/>
    <w:rsid w:val="0066495E"/>
    <w:rsid w:val="0067587D"/>
    <w:rsid w:val="006758C9"/>
    <w:rsid w:val="00681FC7"/>
    <w:rsid w:val="00687D16"/>
    <w:rsid w:val="006910A9"/>
    <w:rsid w:val="00693A44"/>
    <w:rsid w:val="00695CBF"/>
    <w:rsid w:val="00696C2C"/>
    <w:rsid w:val="006A27A2"/>
    <w:rsid w:val="006A5429"/>
    <w:rsid w:val="006B0CFB"/>
    <w:rsid w:val="006B72CE"/>
    <w:rsid w:val="006D170B"/>
    <w:rsid w:val="006D5AF6"/>
    <w:rsid w:val="006E1A5A"/>
    <w:rsid w:val="006E43A5"/>
    <w:rsid w:val="006E792A"/>
    <w:rsid w:val="006F498E"/>
    <w:rsid w:val="006F6924"/>
    <w:rsid w:val="006F6E83"/>
    <w:rsid w:val="007016E8"/>
    <w:rsid w:val="00703936"/>
    <w:rsid w:val="00703BDC"/>
    <w:rsid w:val="00705A9F"/>
    <w:rsid w:val="00706158"/>
    <w:rsid w:val="00706691"/>
    <w:rsid w:val="00713308"/>
    <w:rsid w:val="00716D52"/>
    <w:rsid w:val="0072635F"/>
    <w:rsid w:val="00733567"/>
    <w:rsid w:val="00745045"/>
    <w:rsid w:val="007508C7"/>
    <w:rsid w:val="0075195D"/>
    <w:rsid w:val="00765DD5"/>
    <w:rsid w:val="0076659D"/>
    <w:rsid w:val="00771C7F"/>
    <w:rsid w:val="00780F0A"/>
    <w:rsid w:val="00794A57"/>
    <w:rsid w:val="007950F6"/>
    <w:rsid w:val="007A1BC1"/>
    <w:rsid w:val="007C631F"/>
    <w:rsid w:val="007E5003"/>
    <w:rsid w:val="007E6531"/>
    <w:rsid w:val="007F1761"/>
    <w:rsid w:val="007F5D00"/>
    <w:rsid w:val="008042C9"/>
    <w:rsid w:val="0080573C"/>
    <w:rsid w:val="00811EF2"/>
    <w:rsid w:val="00813D17"/>
    <w:rsid w:val="00814296"/>
    <w:rsid w:val="00814304"/>
    <w:rsid w:val="0081687E"/>
    <w:rsid w:val="00817C31"/>
    <w:rsid w:val="00826C19"/>
    <w:rsid w:val="008279B0"/>
    <w:rsid w:val="008344B7"/>
    <w:rsid w:val="0083617A"/>
    <w:rsid w:val="008363D7"/>
    <w:rsid w:val="0084057F"/>
    <w:rsid w:val="008447DA"/>
    <w:rsid w:val="0085287A"/>
    <w:rsid w:val="00874D04"/>
    <w:rsid w:val="00883F2B"/>
    <w:rsid w:val="00890CED"/>
    <w:rsid w:val="00891794"/>
    <w:rsid w:val="008946B6"/>
    <w:rsid w:val="0089577A"/>
    <w:rsid w:val="008A0266"/>
    <w:rsid w:val="008A07A3"/>
    <w:rsid w:val="008A32A5"/>
    <w:rsid w:val="008A3506"/>
    <w:rsid w:val="008A50FF"/>
    <w:rsid w:val="008A7359"/>
    <w:rsid w:val="008A7CB3"/>
    <w:rsid w:val="008C11B9"/>
    <w:rsid w:val="008C349D"/>
    <w:rsid w:val="008C3CE8"/>
    <w:rsid w:val="008D582D"/>
    <w:rsid w:val="008D6A1B"/>
    <w:rsid w:val="008D71C4"/>
    <w:rsid w:val="008D770E"/>
    <w:rsid w:val="008E205B"/>
    <w:rsid w:val="008E2D60"/>
    <w:rsid w:val="008E6449"/>
    <w:rsid w:val="008E711C"/>
    <w:rsid w:val="008F11E9"/>
    <w:rsid w:val="008F2706"/>
    <w:rsid w:val="008F4329"/>
    <w:rsid w:val="008F781A"/>
    <w:rsid w:val="0090282F"/>
    <w:rsid w:val="00904437"/>
    <w:rsid w:val="00905301"/>
    <w:rsid w:val="009175B1"/>
    <w:rsid w:val="00921248"/>
    <w:rsid w:val="009228B6"/>
    <w:rsid w:val="00923AF2"/>
    <w:rsid w:val="00946E20"/>
    <w:rsid w:val="00953326"/>
    <w:rsid w:val="00954478"/>
    <w:rsid w:val="0095496C"/>
    <w:rsid w:val="00963880"/>
    <w:rsid w:val="0096746B"/>
    <w:rsid w:val="00976D94"/>
    <w:rsid w:val="009774D4"/>
    <w:rsid w:val="0098238E"/>
    <w:rsid w:val="00992297"/>
    <w:rsid w:val="009953E5"/>
    <w:rsid w:val="009970C2"/>
    <w:rsid w:val="009A12A4"/>
    <w:rsid w:val="009B238D"/>
    <w:rsid w:val="009D294F"/>
    <w:rsid w:val="009D71B4"/>
    <w:rsid w:val="009F09BC"/>
    <w:rsid w:val="009F29A8"/>
    <w:rsid w:val="009F3E3A"/>
    <w:rsid w:val="009F3ED4"/>
    <w:rsid w:val="009F6596"/>
    <w:rsid w:val="00A04FA4"/>
    <w:rsid w:val="00A0582B"/>
    <w:rsid w:val="00A138E6"/>
    <w:rsid w:val="00A17A70"/>
    <w:rsid w:val="00A23B16"/>
    <w:rsid w:val="00A6674F"/>
    <w:rsid w:val="00A66A4F"/>
    <w:rsid w:val="00A67868"/>
    <w:rsid w:val="00A70624"/>
    <w:rsid w:val="00A76955"/>
    <w:rsid w:val="00A8241E"/>
    <w:rsid w:val="00A84336"/>
    <w:rsid w:val="00A845DB"/>
    <w:rsid w:val="00A863DC"/>
    <w:rsid w:val="00A90016"/>
    <w:rsid w:val="00A93872"/>
    <w:rsid w:val="00AA75B4"/>
    <w:rsid w:val="00AB177E"/>
    <w:rsid w:val="00AB40A4"/>
    <w:rsid w:val="00AC3186"/>
    <w:rsid w:val="00AC5C1E"/>
    <w:rsid w:val="00AD4C65"/>
    <w:rsid w:val="00AD7FEF"/>
    <w:rsid w:val="00AE1E74"/>
    <w:rsid w:val="00AE2451"/>
    <w:rsid w:val="00AE5596"/>
    <w:rsid w:val="00AF3553"/>
    <w:rsid w:val="00AF3863"/>
    <w:rsid w:val="00AF3F38"/>
    <w:rsid w:val="00AF528D"/>
    <w:rsid w:val="00B0356E"/>
    <w:rsid w:val="00B14BCD"/>
    <w:rsid w:val="00B2208F"/>
    <w:rsid w:val="00B23CAB"/>
    <w:rsid w:val="00B271A5"/>
    <w:rsid w:val="00B3189D"/>
    <w:rsid w:val="00B321A1"/>
    <w:rsid w:val="00B36A2D"/>
    <w:rsid w:val="00B43785"/>
    <w:rsid w:val="00B475B8"/>
    <w:rsid w:val="00B476A8"/>
    <w:rsid w:val="00B52D3C"/>
    <w:rsid w:val="00B64706"/>
    <w:rsid w:val="00B65C54"/>
    <w:rsid w:val="00B66AD6"/>
    <w:rsid w:val="00B712BA"/>
    <w:rsid w:val="00B73F44"/>
    <w:rsid w:val="00B76115"/>
    <w:rsid w:val="00B82400"/>
    <w:rsid w:val="00B91655"/>
    <w:rsid w:val="00B96292"/>
    <w:rsid w:val="00BA682A"/>
    <w:rsid w:val="00BC4AF1"/>
    <w:rsid w:val="00BC671B"/>
    <w:rsid w:val="00BD28D3"/>
    <w:rsid w:val="00BD4189"/>
    <w:rsid w:val="00BD6358"/>
    <w:rsid w:val="00BE31F7"/>
    <w:rsid w:val="00BE6DAA"/>
    <w:rsid w:val="00BF1143"/>
    <w:rsid w:val="00BF725C"/>
    <w:rsid w:val="00C01B5A"/>
    <w:rsid w:val="00C01D3B"/>
    <w:rsid w:val="00C05DA9"/>
    <w:rsid w:val="00C05F6E"/>
    <w:rsid w:val="00C10D46"/>
    <w:rsid w:val="00C12804"/>
    <w:rsid w:val="00C204BA"/>
    <w:rsid w:val="00C22ED4"/>
    <w:rsid w:val="00C26915"/>
    <w:rsid w:val="00C32338"/>
    <w:rsid w:val="00C4093E"/>
    <w:rsid w:val="00C53159"/>
    <w:rsid w:val="00C5382D"/>
    <w:rsid w:val="00C55283"/>
    <w:rsid w:val="00C60E52"/>
    <w:rsid w:val="00C62C4D"/>
    <w:rsid w:val="00C6497F"/>
    <w:rsid w:val="00C70CB1"/>
    <w:rsid w:val="00C734D0"/>
    <w:rsid w:val="00C7628B"/>
    <w:rsid w:val="00C76AAB"/>
    <w:rsid w:val="00C80F29"/>
    <w:rsid w:val="00C8225F"/>
    <w:rsid w:val="00C8434C"/>
    <w:rsid w:val="00C9006B"/>
    <w:rsid w:val="00C937E0"/>
    <w:rsid w:val="00C956BF"/>
    <w:rsid w:val="00CA0476"/>
    <w:rsid w:val="00CB00BF"/>
    <w:rsid w:val="00CB46D4"/>
    <w:rsid w:val="00CC3DF7"/>
    <w:rsid w:val="00CC70D4"/>
    <w:rsid w:val="00CE6294"/>
    <w:rsid w:val="00CF5D6E"/>
    <w:rsid w:val="00CF6B8F"/>
    <w:rsid w:val="00D013BC"/>
    <w:rsid w:val="00D053B7"/>
    <w:rsid w:val="00D10412"/>
    <w:rsid w:val="00D11C87"/>
    <w:rsid w:val="00D12390"/>
    <w:rsid w:val="00D13341"/>
    <w:rsid w:val="00D1412D"/>
    <w:rsid w:val="00D212C8"/>
    <w:rsid w:val="00D2147E"/>
    <w:rsid w:val="00D23661"/>
    <w:rsid w:val="00D30395"/>
    <w:rsid w:val="00D35F6D"/>
    <w:rsid w:val="00D40BB8"/>
    <w:rsid w:val="00D463ED"/>
    <w:rsid w:val="00D46664"/>
    <w:rsid w:val="00D5081C"/>
    <w:rsid w:val="00D52130"/>
    <w:rsid w:val="00D55510"/>
    <w:rsid w:val="00D6277B"/>
    <w:rsid w:val="00D63D94"/>
    <w:rsid w:val="00D819D8"/>
    <w:rsid w:val="00D833DE"/>
    <w:rsid w:val="00D94EC9"/>
    <w:rsid w:val="00D96AF9"/>
    <w:rsid w:val="00DB11DC"/>
    <w:rsid w:val="00DB1948"/>
    <w:rsid w:val="00DE1AE1"/>
    <w:rsid w:val="00DE24EB"/>
    <w:rsid w:val="00DE274C"/>
    <w:rsid w:val="00DE53CF"/>
    <w:rsid w:val="00DF08B4"/>
    <w:rsid w:val="00DF48CD"/>
    <w:rsid w:val="00E00BA5"/>
    <w:rsid w:val="00E14095"/>
    <w:rsid w:val="00E2296A"/>
    <w:rsid w:val="00E31788"/>
    <w:rsid w:val="00E47801"/>
    <w:rsid w:val="00E56DBD"/>
    <w:rsid w:val="00E72B44"/>
    <w:rsid w:val="00E75379"/>
    <w:rsid w:val="00E817FA"/>
    <w:rsid w:val="00E84550"/>
    <w:rsid w:val="00EA2DFF"/>
    <w:rsid w:val="00EA3571"/>
    <w:rsid w:val="00EA39B8"/>
    <w:rsid w:val="00EA6746"/>
    <w:rsid w:val="00EB38D2"/>
    <w:rsid w:val="00EB4D68"/>
    <w:rsid w:val="00EC1CE2"/>
    <w:rsid w:val="00EC35DB"/>
    <w:rsid w:val="00ED44C3"/>
    <w:rsid w:val="00EE3D18"/>
    <w:rsid w:val="00EE6BF6"/>
    <w:rsid w:val="00EE7B1D"/>
    <w:rsid w:val="00EF4555"/>
    <w:rsid w:val="00EF4AF5"/>
    <w:rsid w:val="00EF5561"/>
    <w:rsid w:val="00F03636"/>
    <w:rsid w:val="00F07BFE"/>
    <w:rsid w:val="00F112A5"/>
    <w:rsid w:val="00F16EE3"/>
    <w:rsid w:val="00F26002"/>
    <w:rsid w:val="00F474CA"/>
    <w:rsid w:val="00F4787E"/>
    <w:rsid w:val="00F551DC"/>
    <w:rsid w:val="00F55FEB"/>
    <w:rsid w:val="00F63183"/>
    <w:rsid w:val="00F66F0F"/>
    <w:rsid w:val="00F705D6"/>
    <w:rsid w:val="00F724CF"/>
    <w:rsid w:val="00F83F7A"/>
    <w:rsid w:val="00F87A73"/>
    <w:rsid w:val="00F954ED"/>
    <w:rsid w:val="00F96C94"/>
    <w:rsid w:val="00FA0033"/>
    <w:rsid w:val="00FB2A63"/>
    <w:rsid w:val="00FB2EC5"/>
    <w:rsid w:val="00FB2F3F"/>
    <w:rsid w:val="00FC3607"/>
    <w:rsid w:val="00FC5E34"/>
    <w:rsid w:val="00FC7D92"/>
    <w:rsid w:val="00FD0DE0"/>
    <w:rsid w:val="00FD3998"/>
    <w:rsid w:val="00FD7A10"/>
    <w:rsid w:val="00FE36C7"/>
    <w:rsid w:val="00FE3DED"/>
    <w:rsid w:val="00FE6F9E"/>
    <w:rsid w:val="00FE7BBF"/>
    <w:rsid w:val="00FF28F6"/>
    <w:rsid w:val="00FF6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291C"/>
  <w15:docId w15:val="{B013B07A-5410-427A-9661-134145E2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1AE1"/>
  </w:style>
  <w:style w:type="paragraph" w:styleId="Titre1">
    <w:name w:val="heading 1"/>
    <w:basedOn w:val="Normal"/>
    <w:next w:val="Normal"/>
    <w:link w:val="Titre1Car"/>
    <w:uiPriority w:val="9"/>
    <w:qFormat/>
    <w:rsid w:val="00AE55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nhideWhenUsed/>
    <w:qFormat/>
    <w:rsid w:val="00BA682A"/>
    <w:pPr>
      <w:keepNext/>
      <w:spacing w:before="240" w:after="60" w:line="240" w:lineRule="auto"/>
      <w:outlineLvl w:val="1"/>
    </w:pPr>
    <w:rPr>
      <w:rFonts w:ascii="Cambria" w:eastAsia="Times New Roman" w:hAnsi="Cambria" w:cs="Times New Roman"/>
      <w:b/>
      <w:bCs/>
      <w:i/>
      <w:iCs/>
      <w:color w:val="00000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45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5BCA"/>
    <w:rPr>
      <w:sz w:val="20"/>
      <w:szCs w:val="20"/>
    </w:rPr>
  </w:style>
  <w:style w:type="character" w:styleId="Appelnotedebasdep">
    <w:name w:val="footnote reference"/>
    <w:basedOn w:val="Policepardfaut"/>
    <w:uiPriority w:val="99"/>
    <w:semiHidden/>
    <w:unhideWhenUsed/>
    <w:rsid w:val="00645BCA"/>
    <w:rPr>
      <w:vertAlign w:val="superscript"/>
    </w:rPr>
  </w:style>
  <w:style w:type="character" w:styleId="Marquedecommentaire">
    <w:name w:val="annotation reference"/>
    <w:basedOn w:val="Policepardfaut"/>
    <w:uiPriority w:val="99"/>
    <w:semiHidden/>
    <w:unhideWhenUsed/>
    <w:rsid w:val="00645BCA"/>
    <w:rPr>
      <w:sz w:val="16"/>
      <w:szCs w:val="16"/>
    </w:rPr>
  </w:style>
  <w:style w:type="paragraph" w:styleId="Commentaire">
    <w:name w:val="annotation text"/>
    <w:basedOn w:val="Normal"/>
    <w:link w:val="CommentaireCar"/>
    <w:uiPriority w:val="99"/>
    <w:semiHidden/>
    <w:unhideWhenUsed/>
    <w:rsid w:val="00645BCA"/>
    <w:pPr>
      <w:spacing w:line="240" w:lineRule="auto"/>
    </w:pPr>
    <w:rPr>
      <w:sz w:val="20"/>
      <w:szCs w:val="20"/>
    </w:rPr>
  </w:style>
  <w:style w:type="character" w:customStyle="1" w:styleId="CommentaireCar">
    <w:name w:val="Commentaire Car"/>
    <w:basedOn w:val="Policepardfaut"/>
    <w:link w:val="Commentaire"/>
    <w:uiPriority w:val="99"/>
    <w:semiHidden/>
    <w:rsid w:val="00645BCA"/>
    <w:rPr>
      <w:sz w:val="20"/>
      <w:szCs w:val="20"/>
    </w:rPr>
  </w:style>
  <w:style w:type="paragraph" w:styleId="Objetducommentaire">
    <w:name w:val="annotation subject"/>
    <w:basedOn w:val="Commentaire"/>
    <w:next w:val="Commentaire"/>
    <w:link w:val="ObjetducommentaireCar"/>
    <w:uiPriority w:val="99"/>
    <w:semiHidden/>
    <w:unhideWhenUsed/>
    <w:rsid w:val="00645BCA"/>
    <w:rPr>
      <w:b/>
      <w:bCs/>
    </w:rPr>
  </w:style>
  <w:style w:type="character" w:customStyle="1" w:styleId="ObjetducommentaireCar">
    <w:name w:val="Objet du commentaire Car"/>
    <w:basedOn w:val="CommentaireCar"/>
    <w:link w:val="Objetducommentaire"/>
    <w:uiPriority w:val="99"/>
    <w:semiHidden/>
    <w:rsid w:val="00645BCA"/>
    <w:rPr>
      <w:b/>
      <w:bCs/>
      <w:sz w:val="20"/>
      <w:szCs w:val="20"/>
    </w:rPr>
  </w:style>
  <w:style w:type="paragraph" w:styleId="Textedebulles">
    <w:name w:val="Balloon Text"/>
    <w:basedOn w:val="Normal"/>
    <w:link w:val="TextedebullesCar"/>
    <w:uiPriority w:val="99"/>
    <w:semiHidden/>
    <w:unhideWhenUsed/>
    <w:rsid w:val="00645B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BCA"/>
    <w:rPr>
      <w:rFonts w:ascii="Tahoma" w:hAnsi="Tahoma" w:cs="Tahoma"/>
      <w:sz w:val="16"/>
      <w:szCs w:val="16"/>
    </w:rPr>
  </w:style>
  <w:style w:type="paragraph" w:customStyle="1" w:styleId="PT">
    <w:name w:val="PT"/>
    <w:basedOn w:val="Normal"/>
    <w:rsid w:val="0098238E"/>
    <w:pPr>
      <w:spacing w:after="0" w:line="240" w:lineRule="auto"/>
      <w:ind w:firstLine="284"/>
      <w:jc w:val="both"/>
    </w:pPr>
    <w:rPr>
      <w:rFonts w:ascii="Times New Roman" w:eastAsia="Times New Roman" w:hAnsi="Times New Roman" w:cs="Times New Roman"/>
      <w:sz w:val="24"/>
      <w:szCs w:val="20"/>
      <w:lang w:eastAsia="fr-FR"/>
    </w:rPr>
  </w:style>
  <w:style w:type="paragraph" w:customStyle="1" w:styleId="Titrechapitre">
    <w:name w:val="Titre chapitre"/>
    <w:basedOn w:val="Normal"/>
    <w:next w:val="Titre1"/>
    <w:rsid w:val="00AE5596"/>
    <w:pPr>
      <w:keepNext/>
      <w:keepLines/>
      <w:widowControl w:val="0"/>
      <w:spacing w:after="120" w:line="240" w:lineRule="auto"/>
      <w:ind w:firstLine="357"/>
      <w:jc w:val="center"/>
      <w:outlineLvl w:val="0"/>
    </w:pPr>
    <w:rPr>
      <w:rFonts w:ascii="Garamond" w:eastAsia="Times New Roman" w:hAnsi="Garamond" w:cs="Times New Roman"/>
      <w:b/>
      <w:caps/>
      <w:kern w:val="28"/>
      <w:sz w:val="36"/>
      <w:szCs w:val="24"/>
      <w:lang w:eastAsia="fr-FR"/>
    </w:rPr>
  </w:style>
  <w:style w:type="character" w:customStyle="1" w:styleId="Titre1Car">
    <w:name w:val="Titre 1 Car"/>
    <w:basedOn w:val="Policepardfaut"/>
    <w:link w:val="Titre1"/>
    <w:uiPriority w:val="9"/>
    <w:rsid w:val="00AE5596"/>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rsid w:val="00BA682A"/>
    <w:rPr>
      <w:rFonts w:ascii="Cambria" w:eastAsia="Times New Roman" w:hAnsi="Cambria" w:cs="Times New Roman"/>
      <w:b/>
      <w:bCs/>
      <w:i/>
      <w:iCs/>
      <w:color w:val="000000"/>
      <w:sz w:val="28"/>
      <w:szCs w:val="28"/>
      <w:lang w:eastAsia="fr-FR"/>
    </w:rPr>
  </w:style>
  <w:style w:type="paragraph" w:styleId="Titre">
    <w:name w:val="Title"/>
    <w:basedOn w:val="Normal"/>
    <w:link w:val="TitreCar"/>
    <w:qFormat/>
    <w:rsid w:val="00BA682A"/>
    <w:pPr>
      <w:spacing w:after="0" w:line="240" w:lineRule="auto"/>
      <w:jc w:val="center"/>
    </w:pPr>
    <w:rPr>
      <w:rFonts w:ascii="Times New Roman" w:eastAsia="Times New Roman" w:hAnsi="Times New Roman" w:cs="Times New Roman"/>
      <w:b/>
      <w:bCs/>
      <w:sz w:val="28"/>
      <w:szCs w:val="24"/>
      <w:lang w:eastAsia="fr-FR"/>
    </w:rPr>
  </w:style>
  <w:style w:type="character" w:customStyle="1" w:styleId="TitreCar">
    <w:name w:val="Titre Car"/>
    <w:basedOn w:val="Policepardfaut"/>
    <w:link w:val="Titre"/>
    <w:rsid w:val="00BA682A"/>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992297"/>
    <w:pPr>
      <w:tabs>
        <w:tab w:val="center" w:pos="4536"/>
        <w:tab w:val="right" w:pos="9072"/>
      </w:tabs>
      <w:spacing w:after="0" w:line="240" w:lineRule="auto"/>
    </w:pPr>
  </w:style>
  <w:style w:type="character" w:customStyle="1" w:styleId="En-tteCar">
    <w:name w:val="En-tête Car"/>
    <w:basedOn w:val="Policepardfaut"/>
    <w:link w:val="En-tte"/>
    <w:uiPriority w:val="99"/>
    <w:rsid w:val="00992297"/>
  </w:style>
  <w:style w:type="paragraph" w:styleId="Pieddepage">
    <w:name w:val="footer"/>
    <w:basedOn w:val="Normal"/>
    <w:link w:val="PieddepageCar"/>
    <w:uiPriority w:val="99"/>
    <w:unhideWhenUsed/>
    <w:rsid w:val="00992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297"/>
  </w:style>
  <w:style w:type="paragraph" w:styleId="Paragraphedeliste">
    <w:name w:val="List Paragraph"/>
    <w:basedOn w:val="Normal"/>
    <w:uiPriority w:val="34"/>
    <w:qFormat/>
    <w:rsid w:val="00AF3F38"/>
    <w:pPr>
      <w:spacing w:after="0" w:line="240" w:lineRule="auto"/>
      <w:ind w:left="720" w:right="2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BD70B-3598-4966-99F5-F9FF4517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2103</Words>
  <Characters>11571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User</cp:lastModifiedBy>
  <cp:revision>13</cp:revision>
  <dcterms:created xsi:type="dcterms:W3CDTF">2019-08-15T08:29:00Z</dcterms:created>
  <dcterms:modified xsi:type="dcterms:W3CDTF">2019-10-17T13:50:00Z</dcterms:modified>
</cp:coreProperties>
</file>